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4EC" w:rsidRDefault="005C74EC" w:rsidP="005C74EC">
      <w:pPr>
        <w:pStyle w:val="1"/>
        <w:spacing w:before="0"/>
        <w:jc w:val="center"/>
        <w:rPr>
          <w:color w:val="000000"/>
          <w:sz w:val="36"/>
        </w:rPr>
      </w:pPr>
      <w:r w:rsidRPr="001E7C6C">
        <w:rPr>
          <w:noProof/>
          <w:color w:val="000000"/>
          <w:sz w:val="36"/>
          <w:lang w:eastAsia="ru-RU"/>
        </w:rPr>
        <w:drawing>
          <wp:inline distT="0" distB="0" distL="0" distR="0" wp14:anchorId="34266C11" wp14:editId="410CA5B0">
            <wp:extent cx="723900" cy="906780"/>
            <wp:effectExtent l="0" t="0" r="0" b="7620"/>
            <wp:docPr id="64" name="Рисунок 64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4EC" w:rsidRPr="000D0467" w:rsidRDefault="005C74EC" w:rsidP="005C74EC">
      <w:pPr>
        <w:pStyle w:val="1"/>
        <w:spacing w:before="0"/>
        <w:jc w:val="center"/>
        <w:rPr>
          <w:b/>
          <w:color w:val="000000"/>
          <w:sz w:val="36"/>
        </w:rPr>
      </w:pPr>
      <w:r w:rsidRPr="000D0467">
        <w:rPr>
          <w:b/>
          <w:color w:val="000000"/>
          <w:sz w:val="36"/>
        </w:rPr>
        <w:t>МЕСТНАЯ АДМИНИСТРАЦИЯ</w:t>
      </w:r>
    </w:p>
    <w:p w:rsidR="005C74EC" w:rsidRPr="000D0467" w:rsidRDefault="005C74EC" w:rsidP="005C74EC">
      <w:pPr>
        <w:pStyle w:val="1"/>
        <w:spacing w:before="0"/>
        <w:jc w:val="center"/>
        <w:rPr>
          <w:b/>
          <w:color w:val="000000"/>
          <w:sz w:val="28"/>
        </w:rPr>
      </w:pPr>
      <w:r w:rsidRPr="000D0467">
        <w:rPr>
          <w:b/>
          <w:color w:val="000000"/>
          <w:sz w:val="28"/>
        </w:rPr>
        <w:t>МУНИЦИПАЛЬНОГО ОБРАЗОВАНИЯ ГОРОД ПЕТЕРГОФ</w:t>
      </w:r>
    </w:p>
    <w:p w:rsidR="005C74EC" w:rsidRPr="00377116" w:rsidRDefault="005C74EC" w:rsidP="005C74EC">
      <w:pPr>
        <w:spacing w:after="0"/>
        <w:jc w:val="center"/>
        <w:rPr>
          <w:b/>
        </w:rPr>
      </w:pPr>
      <w:r w:rsidRPr="00377116">
        <w:rPr>
          <w:b/>
        </w:rPr>
        <w:t>____________________________________________________________________________</w:t>
      </w:r>
    </w:p>
    <w:p w:rsidR="005C74EC" w:rsidRPr="00FF2DA7" w:rsidRDefault="00110EC0" w:rsidP="005C74EC">
      <w:pPr>
        <w:pStyle w:val="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</w:t>
      </w:r>
    </w:p>
    <w:p w:rsidR="005C74EC" w:rsidRPr="00FC55F0" w:rsidRDefault="005C74EC" w:rsidP="005C74EC">
      <w:pPr>
        <w:jc w:val="both"/>
        <w:rPr>
          <w:rFonts w:ascii="Times New Roman" w:hAnsi="Times New Roman"/>
          <w:sz w:val="24"/>
          <w:szCs w:val="24"/>
        </w:rPr>
      </w:pPr>
      <w:r w:rsidRPr="005E5364">
        <w:rPr>
          <w:rFonts w:ascii="Times New Roman" w:hAnsi="Times New Roman"/>
          <w:sz w:val="28"/>
          <w:szCs w:val="28"/>
        </w:rPr>
        <w:t xml:space="preserve"> </w:t>
      </w:r>
      <w:r w:rsidR="005E5364" w:rsidRPr="005E5364">
        <w:rPr>
          <w:rFonts w:ascii="Times New Roman" w:hAnsi="Times New Roman"/>
          <w:sz w:val="28"/>
          <w:szCs w:val="28"/>
        </w:rPr>
        <w:t xml:space="preserve">           12.03.</w:t>
      </w:r>
      <w:r w:rsidRPr="005E5364">
        <w:rPr>
          <w:rFonts w:ascii="Times New Roman" w:hAnsi="Times New Roman"/>
          <w:sz w:val="28"/>
          <w:szCs w:val="28"/>
        </w:rPr>
        <w:t xml:space="preserve">2019 года             </w:t>
      </w:r>
      <w:r w:rsidRPr="005E536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 w:rsidR="005E5364">
        <w:rPr>
          <w:rFonts w:ascii="Times New Roman" w:hAnsi="Times New Roman"/>
          <w:sz w:val="24"/>
          <w:szCs w:val="24"/>
        </w:rPr>
        <w:t>№ 23</w:t>
      </w:r>
    </w:p>
    <w:p w:rsidR="005C74EC" w:rsidRPr="00FC55F0" w:rsidRDefault="005C74EC" w:rsidP="005C74EC">
      <w:pPr>
        <w:autoSpaceDE w:val="0"/>
        <w:autoSpaceDN w:val="0"/>
        <w:adjustRightInd w:val="0"/>
        <w:ind w:left="709" w:right="4393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О внесении изменений в </w:t>
      </w:r>
      <w:r w:rsidR="00305406">
        <w:rPr>
          <w:rFonts w:ascii="Times New Roman" w:hAnsi="Times New Roman"/>
          <w:spacing w:val="-2"/>
          <w:sz w:val="24"/>
          <w:szCs w:val="24"/>
        </w:rPr>
        <w:t>постановление местной администрации муниципальног</w:t>
      </w:r>
      <w:r w:rsidR="00805299">
        <w:rPr>
          <w:rFonts w:ascii="Times New Roman" w:hAnsi="Times New Roman"/>
          <w:spacing w:val="-2"/>
          <w:sz w:val="24"/>
          <w:szCs w:val="24"/>
        </w:rPr>
        <w:t>о образования город Петергоф от 11</w:t>
      </w:r>
      <w:r w:rsidR="00305406">
        <w:rPr>
          <w:rFonts w:ascii="Times New Roman" w:hAnsi="Times New Roman"/>
          <w:spacing w:val="-2"/>
          <w:sz w:val="24"/>
          <w:szCs w:val="24"/>
        </w:rPr>
        <w:t>.01.2018</w:t>
      </w:r>
      <w:r w:rsidR="00805299">
        <w:rPr>
          <w:rFonts w:ascii="Times New Roman" w:hAnsi="Times New Roman"/>
          <w:spacing w:val="-2"/>
          <w:sz w:val="24"/>
          <w:szCs w:val="24"/>
        </w:rPr>
        <w:t xml:space="preserve"> № 1</w:t>
      </w:r>
      <w:r w:rsidR="00305406">
        <w:rPr>
          <w:rFonts w:ascii="Times New Roman" w:hAnsi="Times New Roman"/>
          <w:spacing w:val="-2"/>
          <w:sz w:val="24"/>
          <w:szCs w:val="24"/>
        </w:rPr>
        <w:t xml:space="preserve"> «</w:t>
      </w:r>
      <w:r w:rsidRPr="00FC55F0">
        <w:rPr>
          <w:rFonts w:ascii="Times New Roman" w:hAnsi="Times New Roman"/>
          <w:spacing w:val="-2"/>
          <w:sz w:val="24"/>
          <w:szCs w:val="24"/>
        </w:rPr>
        <w:t>Об утверждении нормативных затрат на обеспечение функций муниципального казенного учреждения муниципального образования город Петергоф «Спортивно-оздоровительный центр»</w:t>
      </w:r>
      <w:r>
        <w:rPr>
          <w:rFonts w:ascii="Times New Roman" w:hAnsi="Times New Roman"/>
          <w:spacing w:val="-2"/>
          <w:sz w:val="24"/>
          <w:szCs w:val="24"/>
        </w:rPr>
        <w:t xml:space="preserve"> на 2019</w:t>
      </w:r>
      <w:r w:rsidRPr="00FC55F0">
        <w:rPr>
          <w:rFonts w:ascii="Times New Roman" w:hAnsi="Times New Roman"/>
          <w:spacing w:val="-2"/>
          <w:sz w:val="24"/>
          <w:szCs w:val="24"/>
        </w:rPr>
        <w:t xml:space="preserve"> год</w:t>
      </w:r>
      <w:r w:rsidR="00305406">
        <w:rPr>
          <w:rFonts w:ascii="Times New Roman" w:hAnsi="Times New Roman"/>
          <w:spacing w:val="-2"/>
          <w:sz w:val="24"/>
          <w:szCs w:val="24"/>
        </w:rPr>
        <w:t>»</w:t>
      </w:r>
    </w:p>
    <w:p w:rsidR="005C74EC" w:rsidRPr="00FC55F0" w:rsidRDefault="005C74EC" w:rsidP="00305406">
      <w:pPr>
        <w:autoSpaceDE w:val="0"/>
        <w:autoSpaceDN w:val="0"/>
        <w:adjustRightInd w:val="0"/>
        <w:spacing w:after="0"/>
        <w:ind w:left="709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FC55F0">
        <w:rPr>
          <w:rFonts w:ascii="Times New Roman" w:hAnsi="Times New Roman"/>
          <w:sz w:val="28"/>
          <w:szCs w:val="28"/>
        </w:rPr>
        <w:t>В соответствии с частью 5 статьи 19 Федерального закона от 05.04.2013 № 44-ФЗ «О контрактной системе в сфере закупок товаров, работ, услуг для обеспечения государ</w:t>
      </w:r>
      <w:r w:rsidR="00305406">
        <w:rPr>
          <w:rFonts w:ascii="Times New Roman" w:hAnsi="Times New Roman"/>
          <w:sz w:val="28"/>
          <w:szCs w:val="28"/>
        </w:rPr>
        <w:t>ственных и муниципальных нужд»</w:t>
      </w:r>
    </w:p>
    <w:p w:rsidR="005C74EC" w:rsidRDefault="005C74EC" w:rsidP="0030540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FC55F0">
        <w:rPr>
          <w:rFonts w:ascii="Times New Roman" w:hAnsi="Times New Roman"/>
          <w:sz w:val="28"/>
          <w:szCs w:val="28"/>
        </w:rPr>
        <w:t>местная администрация муниципального образования город Петергоф</w:t>
      </w:r>
    </w:p>
    <w:p w:rsidR="00110EC0" w:rsidRPr="00FC55F0" w:rsidRDefault="00110EC0" w:rsidP="0030540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5C74EC" w:rsidRPr="00FC55F0" w:rsidRDefault="00305406" w:rsidP="005C74E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5C74EC" w:rsidRPr="00FC55F0">
        <w:rPr>
          <w:rFonts w:ascii="Times New Roman" w:hAnsi="Times New Roman"/>
          <w:sz w:val="28"/>
          <w:szCs w:val="28"/>
        </w:rPr>
        <w:t>ПОСТАНОВЛЯЕТ:</w:t>
      </w:r>
    </w:p>
    <w:p w:rsidR="00305406" w:rsidRPr="00AC4DFE" w:rsidRDefault="005C74EC" w:rsidP="00110EC0">
      <w:pPr>
        <w:autoSpaceDE w:val="0"/>
        <w:autoSpaceDN w:val="0"/>
        <w:adjustRightInd w:val="0"/>
        <w:spacing w:after="0"/>
        <w:ind w:left="567" w:firstLine="540"/>
        <w:jc w:val="both"/>
        <w:rPr>
          <w:rFonts w:ascii="Times New Roman" w:hAnsi="Times New Roman"/>
          <w:spacing w:val="-2"/>
          <w:sz w:val="28"/>
          <w:szCs w:val="28"/>
        </w:rPr>
      </w:pPr>
      <w:r w:rsidRPr="00305406">
        <w:rPr>
          <w:rFonts w:ascii="Times New Roman" w:hAnsi="Times New Roman"/>
          <w:spacing w:val="-2"/>
          <w:sz w:val="28"/>
          <w:szCs w:val="28"/>
        </w:rPr>
        <w:t xml:space="preserve">1. </w:t>
      </w:r>
      <w:r w:rsidR="00305406" w:rsidRPr="00305406">
        <w:rPr>
          <w:rFonts w:ascii="Times New Roman" w:hAnsi="Times New Roman"/>
          <w:spacing w:val="-2"/>
          <w:sz w:val="28"/>
          <w:szCs w:val="28"/>
        </w:rPr>
        <w:t>Внести изменения в постановление местной администрации мун</w:t>
      </w:r>
      <w:r w:rsidR="00305406">
        <w:rPr>
          <w:rFonts w:ascii="Times New Roman" w:hAnsi="Times New Roman"/>
          <w:spacing w:val="-2"/>
          <w:sz w:val="28"/>
          <w:szCs w:val="28"/>
        </w:rPr>
        <w:t>и</w:t>
      </w:r>
      <w:r w:rsidR="00305406" w:rsidRPr="00305406">
        <w:rPr>
          <w:rFonts w:ascii="Times New Roman" w:hAnsi="Times New Roman"/>
          <w:spacing w:val="-2"/>
          <w:sz w:val="28"/>
          <w:szCs w:val="28"/>
        </w:rPr>
        <w:t xml:space="preserve">ципального </w:t>
      </w:r>
      <w:r w:rsidR="00305406" w:rsidRPr="00AC4DFE">
        <w:rPr>
          <w:rFonts w:ascii="Times New Roman" w:hAnsi="Times New Roman"/>
          <w:spacing w:val="-2"/>
          <w:sz w:val="28"/>
          <w:szCs w:val="28"/>
        </w:rPr>
        <w:t xml:space="preserve">образования город </w:t>
      </w:r>
      <w:r w:rsidR="00805299" w:rsidRPr="00AC4DFE">
        <w:rPr>
          <w:rFonts w:ascii="Times New Roman" w:hAnsi="Times New Roman"/>
          <w:spacing w:val="-2"/>
          <w:sz w:val="28"/>
          <w:szCs w:val="28"/>
        </w:rPr>
        <w:t>Петергоф от 11</w:t>
      </w:r>
      <w:r w:rsidR="00305406" w:rsidRPr="00AC4DFE">
        <w:rPr>
          <w:rFonts w:ascii="Times New Roman" w:hAnsi="Times New Roman"/>
          <w:spacing w:val="-2"/>
          <w:sz w:val="28"/>
          <w:szCs w:val="28"/>
        </w:rPr>
        <w:t>.01.2018 №1 «Об утверждении нормативных затрат на обеспечение функций муниципального казенного учреждения муниципального образования город Петергоф «Спортивно-оздоровительный центр» на 2019 год»</w:t>
      </w:r>
      <w:r w:rsidR="00D03D8E" w:rsidRPr="00AC4DFE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305406" w:rsidRPr="00AC4DFE">
        <w:rPr>
          <w:rFonts w:ascii="Times New Roman" w:hAnsi="Times New Roman"/>
          <w:spacing w:val="-2"/>
          <w:sz w:val="28"/>
          <w:szCs w:val="28"/>
        </w:rPr>
        <w:t>(далее-постановление):</w:t>
      </w:r>
    </w:p>
    <w:p w:rsidR="00305406" w:rsidRPr="00AC4DFE" w:rsidRDefault="00AC4DFE" w:rsidP="00110EC0">
      <w:pPr>
        <w:autoSpaceDE w:val="0"/>
        <w:autoSpaceDN w:val="0"/>
        <w:adjustRightInd w:val="0"/>
        <w:spacing w:after="0"/>
        <w:ind w:left="567" w:firstLine="540"/>
        <w:jc w:val="both"/>
        <w:rPr>
          <w:rFonts w:ascii="Times New Roman" w:hAnsi="Times New Roman"/>
          <w:spacing w:val="-2"/>
          <w:sz w:val="28"/>
          <w:szCs w:val="28"/>
        </w:rPr>
      </w:pPr>
      <w:r w:rsidRPr="00AC4DFE">
        <w:rPr>
          <w:rFonts w:ascii="Times New Roman" w:hAnsi="Times New Roman"/>
          <w:spacing w:val="-2"/>
          <w:sz w:val="28"/>
          <w:szCs w:val="28"/>
        </w:rPr>
        <w:t xml:space="preserve">1.1. </w:t>
      </w:r>
      <w:r w:rsidR="00305406" w:rsidRPr="00AC4DFE">
        <w:rPr>
          <w:rFonts w:ascii="Times New Roman" w:hAnsi="Times New Roman"/>
          <w:spacing w:val="-2"/>
          <w:sz w:val="28"/>
          <w:szCs w:val="28"/>
        </w:rPr>
        <w:t xml:space="preserve">в постановлении </w:t>
      </w:r>
      <w:r w:rsidR="00D03D8E" w:rsidRPr="00AC4DFE">
        <w:rPr>
          <w:rFonts w:ascii="Times New Roman" w:hAnsi="Times New Roman"/>
          <w:spacing w:val="-2"/>
          <w:sz w:val="28"/>
          <w:szCs w:val="28"/>
        </w:rPr>
        <w:t>«</w:t>
      </w:r>
      <w:r w:rsidR="00305406" w:rsidRPr="00AC4DFE">
        <w:rPr>
          <w:rFonts w:ascii="Times New Roman" w:hAnsi="Times New Roman"/>
          <w:spacing w:val="-2"/>
          <w:sz w:val="28"/>
          <w:szCs w:val="28"/>
        </w:rPr>
        <w:t>слова 11.01.2018 года</w:t>
      </w:r>
      <w:r w:rsidR="00D03D8E" w:rsidRPr="00AC4DFE">
        <w:rPr>
          <w:rFonts w:ascii="Times New Roman" w:hAnsi="Times New Roman"/>
          <w:spacing w:val="-2"/>
          <w:sz w:val="28"/>
          <w:szCs w:val="28"/>
        </w:rPr>
        <w:t>»</w:t>
      </w:r>
      <w:r w:rsidR="00305406" w:rsidRPr="00AC4DFE">
        <w:rPr>
          <w:rFonts w:ascii="Times New Roman" w:hAnsi="Times New Roman"/>
          <w:spacing w:val="-2"/>
          <w:sz w:val="28"/>
          <w:szCs w:val="28"/>
        </w:rPr>
        <w:t xml:space="preserve"> заменить словами «11.01.2019 года»;</w:t>
      </w:r>
    </w:p>
    <w:p w:rsidR="00305406" w:rsidRPr="00AC4DFE" w:rsidRDefault="00AC4DFE" w:rsidP="00110EC0">
      <w:pPr>
        <w:autoSpaceDE w:val="0"/>
        <w:autoSpaceDN w:val="0"/>
        <w:adjustRightInd w:val="0"/>
        <w:spacing w:after="0"/>
        <w:ind w:left="567" w:firstLine="540"/>
        <w:jc w:val="both"/>
        <w:rPr>
          <w:rFonts w:ascii="Times New Roman" w:hAnsi="Times New Roman"/>
          <w:spacing w:val="-2"/>
          <w:sz w:val="28"/>
          <w:szCs w:val="28"/>
        </w:rPr>
      </w:pPr>
      <w:r w:rsidRPr="00AC4DFE">
        <w:rPr>
          <w:rFonts w:ascii="Times New Roman" w:hAnsi="Times New Roman"/>
          <w:spacing w:val="-2"/>
          <w:sz w:val="28"/>
          <w:szCs w:val="28"/>
        </w:rPr>
        <w:t xml:space="preserve">1.2. </w:t>
      </w:r>
      <w:r w:rsidR="00305406" w:rsidRPr="00AC4DFE">
        <w:rPr>
          <w:rFonts w:ascii="Times New Roman" w:hAnsi="Times New Roman"/>
          <w:spacing w:val="-2"/>
          <w:sz w:val="28"/>
          <w:szCs w:val="28"/>
        </w:rPr>
        <w:t xml:space="preserve">приложение к постановлению изложить в редакции согласно </w:t>
      </w:r>
      <w:proofErr w:type="gramStart"/>
      <w:r w:rsidR="00305406" w:rsidRPr="00AC4DFE">
        <w:rPr>
          <w:rFonts w:ascii="Times New Roman" w:hAnsi="Times New Roman"/>
          <w:spacing w:val="-2"/>
          <w:sz w:val="28"/>
          <w:szCs w:val="28"/>
        </w:rPr>
        <w:t>приложению</w:t>
      </w:r>
      <w:proofErr w:type="gramEnd"/>
      <w:r w:rsidR="00305406" w:rsidRPr="00AC4DFE">
        <w:rPr>
          <w:rFonts w:ascii="Times New Roman" w:hAnsi="Times New Roman"/>
          <w:spacing w:val="-2"/>
          <w:sz w:val="28"/>
          <w:szCs w:val="28"/>
        </w:rPr>
        <w:t xml:space="preserve"> к настоящему постановлению.</w:t>
      </w:r>
    </w:p>
    <w:p w:rsidR="005C74EC" w:rsidRPr="00AC4DFE" w:rsidRDefault="005C74EC" w:rsidP="00110EC0">
      <w:pPr>
        <w:autoSpaceDE w:val="0"/>
        <w:autoSpaceDN w:val="0"/>
        <w:adjustRightInd w:val="0"/>
        <w:spacing w:after="0"/>
        <w:ind w:left="567" w:firstLine="540"/>
        <w:jc w:val="both"/>
        <w:rPr>
          <w:rStyle w:val="a6"/>
          <w:rFonts w:ascii="Times New Roman" w:hAnsi="Times New Roman"/>
          <w:sz w:val="28"/>
          <w:szCs w:val="28"/>
        </w:rPr>
      </w:pPr>
      <w:r w:rsidRPr="00AC4DFE">
        <w:rPr>
          <w:rFonts w:ascii="Times New Roman" w:hAnsi="Times New Roman"/>
          <w:spacing w:val="-2"/>
          <w:sz w:val="28"/>
          <w:szCs w:val="28"/>
        </w:rPr>
        <w:t xml:space="preserve">2 </w:t>
      </w:r>
      <w:r w:rsidRPr="00AC4DFE">
        <w:rPr>
          <w:rStyle w:val="a6"/>
          <w:rFonts w:ascii="Times New Roman" w:hAnsi="Times New Roman"/>
          <w:sz w:val="28"/>
          <w:szCs w:val="28"/>
        </w:rPr>
        <w:t>Отделу закупок и юридического сопровождения разместить настоящее постановление в единой информационной системе в сфере закупок в информационно-телекоммуникационной сети «Интернет» (www.zakupki. gov.ru).</w:t>
      </w:r>
    </w:p>
    <w:p w:rsidR="005C74EC" w:rsidRPr="00AC4DFE" w:rsidRDefault="005C74EC" w:rsidP="00110EC0">
      <w:pPr>
        <w:autoSpaceDE w:val="0"/>
        <w:autoSpaceDN w:val="0"/>
        <w:adjustRightInd w:val="0"/>
        <w:spacing w:after="0"/>
        <w:ind w:left="567" w:firstLine="540"/>
        <w:jc w:val="both"/>
        <w:rPr>
          <w:rFonts w:ascii="Times New Roman" w:hAnsi="Times New Roman"/>
          <w:spacing w:val="-2"/>
          <w:sz w:val="28"/>
          <w:szCs w:val="28"/>
        </w:rPr>
      </w:pPr>
      <w:r w:rsidRPr="00AC4DFE">
        <w:rPr>
          <w:rStyle w:val="a6"/>
          <w:rFonts w:ascii="Times New Roman" w:hAnsi="Times New Roman"/>
          <w:sz w:val="28"/>
          <w:szCs w:val="28"/>
        </w:rPr>
        <w:t>3.</w:t>
      </w:r>
      <w:r w:rsidR="00AC4DFE" w:rsidRPr="00AC4DFE">
        <w:rPr>
          <w:rStyle w:val="a6"/>
          <w:rFonts w:ascii="Times New Roman" w:hAnsi="Times New Roman"/>
          <w:sz w:val="28"/>
          <w:szCs w:val="28"/>
        </w:rPr>
        <w:t xml:space="preserve"> </w:t>
      </w:r>
      <w:r w:rsidRPr="00AC4DFE">
        <w:rPr>
          <w:rFonts w:ascii="Times New Roman" w:hAnsi="Times New Roman"/>
          <w:sz w:val="28"/>
          <w:szCs w:val="28"/>
        </w:rPr>
        <w:t>Настоящее постановление вступает в силу со дня его подписания</w:t>
      </w:r>
      <w:r w:rsidR="00110EC0">
        <w:rPr>
          <w:rFonts w:ascii="Times New Roman" w:hAnsi="Times New Roman"/>
          <w:sz w:val="28"/>
          <w:szCs w:val="28"/>
        </w:rPr>
        <w:t xml:space="preserve">, действие пункта 1.1. настоящего постановления </w:t>
      </w:r>
      <w:r w:rsidR="00AC4DFE" w:rsidRPr="00AC4DFE">
        <w:rPr>
          <w:rFonts w:ascii="Times New Roman" w:hAnsi="Times New Roman"/>
          <w:sz w:val="28"/>
          <w:szCs w:val="28"/>
        </w:rPr>
        <w:t xml:space="preserve">распространяется </w:t>
      </w:r>
      <w:r w:rsidR="00110EC0">
        <w:rPr>
          <w:rFonts w:ascii="Times New Roman" w:hAnsi="Times New Roman"/>
          <w:sz w:val="28"/>
          <w:szCs w:val="28"/>
        </w:rPr>
        <w:t>на правоотношения, возникшие с 1</w:t>
      </w:r>
      <w:r w:rsidR="00AC4DFE" w:rsidRPr="00AC4DFE">
        <w:rPr>
          <w:rFonts w:ascii="Times New Roman" w:hAnsi="Times New Roman"/>
          <w:sz w:val="28"/>
          <w:szCs w:val="28"/>
        </w:rPr>
        <w:t>1.01.2019 года.</w:t>
      </w:r>
    </w:p>
    <w:p w:rsidR="00110EC0" w:rsidRDefault="00110EC0" w:rsidP="00AC4DF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5C74EC" w:rsidRPr="00AC4DFE" w:rsidRDefault="00110EC0" w:rsidP="00AC4DF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5C74EC" w:rsidRPr="00AC4DFE">
        <w:rPr>
          <w:rFonts w:ascii="Times New Roman" w:hAnsi="Times New Roman"/>
          <w:sz w:val="28"/>
          <w:szCs w:val="28"/>
        </w:rPr>
        <w:t xml:space="preserve">Глава местной администрации </w:t>
      </w:r>
    </w:p>
    <w:p w:rsidR="005C74EC" w:rsidRPr="00FC55F0" w:rsidRDefault="005C74EC" w:rsidP="005C74EC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FC55F0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5C74EC" w:rsidRDefault="005C74EC" w:rsidP="002F4930">
      <w:pPr>
        <w:spacing w:after="0"/>
        <w:ind w:left="567"/>
        <w:jc w:val="both"/>
        <w:rPr>
          <w:rFonts w:ascii="Times New Roman" w:hAnsi="Times New Roman"/>
        </w:rPr>
      </w:pPr>
      <w:r w:rsidRPr="00FC55F0">
        <w:rPr>
          <w:rFonts w:ascii="Times New Roman" w:hAnsi="Times New Roman"/>
          <w:sz w:val="28"/>
          <w:szCs w:val="28"/>
        </w:rPr>
        <w:t>город Петергоф                                                                                            А.В. Шифман</w:t>
      </w:r>
      <w:bookmarkStart w:id="0" w:name="_GoBack"/>
      <w:bookmarkEnd w:id="0"/>
    </w:p>
    <w:p w:rsidR="00110EC0" w:rsidRDefault="00110EC0" w:rsidP="005C7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  <w:sectPr w:rsidR="00110EC0" w:rsidSect="00110EC0">
          <w:headerReference w:type="default" r:id="rId8"/>
          <w:pgSz w:w="11905" w:h="16838"/>
          <w:pgMar w:top="567" w:right="964" w:bottom="567" w:left="567" w:header="720" w:footer="720" w:gutter="0"/>
          <w:cols w:space="720"/>
          <w:noEndnote/>
          <w:docGrid w:linePitch="299"/>
        </w:sectPr>
      </w:pPr>
    </w:p>
    <w:p w:rsidR="005C74EC" w:rsidRPr="00D03D8E" w:rsidRDefault="005C74EC" w:rsidP="005C74EC">
      <w:pPr>
        <w:spacing w:after="0"/>
        <w:jc w:val="right"/>
        <w:rPr>
          <w:rFonts w:ascii="Times New Roman" w:hAnsi="Times New Roman"/>
        </w:rPr>
      </w:pPr>
      <w:r w:rsidRPr="00D03D8E">
        <w:rPr>
          <w:rFonts w:ascii="Times New Roman" w:hAnsi="Times New Roman"/>
        </w:rPr>
        <w:lastRenderedPageBreak/>
        <w:t xml:space="preserve">                                                                                       Приложение </w:t>
      </w:r>
    </w:p>
    <w:p w:rsidR="005C74EC" w:rsidRPr="00D03D8E" w:rsidRDefault="005C74EC" w:rsidP="005C74EC">
      <w:pPr>
        <w:spacing w:after="0"/>
        <w:jc w:val="right"/>
        <w:rPr>
          <w:rFonts w:ascii="Times New Roman" w:hAnsi="Times New Roman"/>
        </w:rPr>
      </w:pPr>
      <w:r w:rsidRPr="00D03D8E">
        <w:rPr>
          <w:rFonts w:ascii="Times New Roman" w:hAnsi="Times New Roman"/>
        </w:rPr>
        <w:t xml:space="preserve">к постановлению местной администрации </w:t>
      </w:r>
    </w:p>
    <w:p w:rsidR="005C74EC" w:rsidRPr="00D03D8E" w:rsidRDefault="005C74EC" w:rsidP="005C74EC">
      <w:pPr>
        <w:spacing w:after="0"/>
        <w:jc w:val="right"/>
        <w:rPr>
          <w:rFonts w:ascii="Times New Roman" w:hAnsi="Times New Roman"/>
        </w:rPr>
      </w:pPr>
      <w:r w:rsidRPr="00D03D8E">
        <w:rPr>
          <w:rFonts w:ascii="Times New Roman" w:hAnsi="Times New Roman"/>
        </w:rPr>
        <w:t>муниципального образования город Петергоф</w:t>
      </w:r>
    </w:p>
    <w:p w:rsidR="005C74EC" w:rsidRDefault="00D03D8E" w:rsidP="002F4930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2F4930">
        <w:rPr>
          <w:rFonts w:ascii="Times New Roman" w:hAnsi="Times New Roman"/>
        </w:rPr>
        <w:t>12.03.2019 года № 23</w:t>
      </w:r>
    </w:p>
    <w:p w:rsidR="005C74EC" w:rsidRDefault="005C74EC" w:rsidP="00DA0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A00AF" w:rsidRPr="00D574B4" w:rsidRDefault="00DA00AF" w:rsidP="005C7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D574B4">
        <w:rPr>
          <w:rFonts w:ascii="Times New Roman" w:hAnsi="Times New Roman"/>
        </w:rPr>
        <w:t>НОРМАТИВНЫЕ ЗАТРАТЫ</w:t>
      </w:r>
    </w:p>
    <w:p w:rsidR="00DA00AF" w:rsidRPr="00D574B4" w:rsidRDefault="00DA00AF" w:rsidP="005C7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D574B4">
        <w:rPr>
          <w:rFonts w:ascii="Times New Roman" w:hAnsi="Times New Roman"/>
        </w:rPr>
        <w:t>на обеспечение функций Муниципального казенного учреждения Муниципального образования город Петергоф «Спортивно-оздоровительный центр» в 2019 году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6"/>
        <w:gridCol w:w="3201"/>
        <w:gridCol w:w="1237"/>
        <w:gridCol w:w="9536"/>
      </w:tblGrid>
      <w:tr w:rsidR="00DA00AF" w:rsidRPr="00AF4B1B" w:rsidTr="006B4BB2">
        <w:trPr>
          <w:trHeight w:val="1187"/>
        </w:trPr>
        <w:tc>
          <w:tcPr>
            <w:tcW w:w="8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A00AF" w:rsidRPr="00AF4B1B" w:rsidRDefault="00DA00AF" w:rsidP="006B4BB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F4B1B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r w:rsidRPr="00AF4B1B">
              <w:rPr>
                <w:rFonts w:ascii="Times New Roman" w:hAnsi="Times New Roman"/>
                <w:b/>
                <w:sz w:val="20"/>
                <w:szCs w:val="20"/>
              </w:rPr>
              <w:br/>
              <w:t>п/п</w:t>
            </w:r>
          </w:p>
        </w:tc>
        <w:tc>
          <w:tcPr>
            <w:tcW w:w="32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A00AF" w:rsidRPr="00AF4B1B" w:rsidRDefault="00DA00AF" w:rsidP="006B4BB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F4B1B">
              <w:rPr>
                <w:rFonts w:ascii="Times New Roman" w:eastAsia="Times New Roman" w:hAnsi="Times New Roman"/>
                <w:b/>
                <w:sz w:val="20"/>
                <w:szCs w:val="20"/>
              </w:rPr>
              <w:t>Вид (группа, подгруппа) затрат</w:t>
            </w:r>
          </w:p>
        </w:tc>
        <w:tc>
          <w:tcPr>
            <w:tcW w:w="1237" w:type="dxa"/>
            <w:tcBorders>
              <w:top w:val="single" w:sz="4" w:space="0" w:color="auto"/>
            </w:tcBorders>
            <w:shd w:val="clear" w:color="auto" w:fill="auto"/>
          </w:tcPr>
          <w:p w:rsidR="00DA00AF" w:rsidRPr="00AF4B1B" w:rsidRDefault="00DA00AF" w:rsidP="006B4BB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F4B1B">
              <w:rPr>
                <w:rFonts w:ascii="Times New Roman" w:hAnsi="Times New Roman"/>
                <w:b/>
                <w:sz w:val="20"/>
                <w:szCs w:val="20"/>
              </w:rPr>
              <w:t>Значение нормативных затрат на 2019 год, руб.</w:t>
            </w:r>
          </w:p>
        </w:tc>
        <w:tc>
          <w:tcPr>
            <w:tcW w:w="95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A00AF" w:rsidRPr="00AF4B1B" w:rsidRDefault="00DA00AF" w:rsidP="006B4BB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F4B1B">
              <w:rPr>
                <w:rFonts w:ascii="Times New Roman" w:eastAsia="Times New Roman" w:hAnsi="Times New Roman"/>
                <w:b/>
                <w:sz w:val="20"/>
                <w:szCs w:val="20"/>
              </w:rPr>
              <w:t>Порядок расчета нормативных затрат</w:t>
            </w:r>
          </w:p>
        </w:tc>
      </w:tr>
      <w:tr w:rsidR="00DA00AF" w:rsidRPr="00AF4B1B" w:rsidTr="006B4BB2">
        <w:tc>
          <w:tcPr>
            <w:tcW w:w="876" w:type="dxa"/>
            <w:shd w:val="clear" w:color="auto" w:fill="auto"/>
          </w:tcPr>
          <w:p w:rsidR="00DA00AF" w:rsidRPr="00AF4B1B" w:rsidRDefault="00DA00AF" w:rsidP="006B4BB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F4B1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201" w:type="dxa"/>
            <w:shd w:val="clear" w:color="auto" w:fill="auto"/>
          </w:tcPr>
          <w:p w:rsidR="00DA00AF" w:rsidRPr="00AF4B1B" w:rsidRDefault="00DA00AF" w:rsidP="006B4BB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F4B1B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237" w:type="dxa"/>
            <w:shd w:val="clear" w:color="auto" w:fill="auto"/>
          </w:tcPr>
          <w:p w:rsidR="00DA00AF" w:rsidRPr="00AF4B1B" w:rsidRDefault="00DA00AF" w:rsidP="006B4BB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F4B1B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536" w:type="dxa"/>
            <w:shd w:val="clear" w:color="auto" w:fill="auto"/>
            <w:vAlign w:val="center"/>
          </w:tcPr>
          <w:p w:rsidR="00DA00AF" w:rsidRPr="00AF4B1B" w:rsidRDefault="00DA00AF" w:rsidP="006B4BB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F4B1B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  <w:tr w:rsidR="00DA00AF" w:rsidRPr="00AF4B1B" w:rsidTr="006B4BB2">
        <w:trPr>
          <w:trHeight w:val="1242"/>
        </w:trPr>
        <w:tc>
          <w:tcPr>
            <w:tcW w:w="876" w:type="dxa"/>
            <w:shd w:val="clear" w:color="auto" w:fill="auto"/>
          </w:tcPr>
          <w:p w:rsidR="00DA00AF" w:rsidRPr="00AF4B1B" w:rsidRDefault="00DA00AF" w:rsidP="006B4BB2">
            <w:pPr>
              <w:pStyle w:val="ConsPlusNormal"/>
              <w:rPr>
                <w:b/>
                <w:bCs/>
                <w:color w:val="000001"/>
              </w:rPr>
            </w:pPr>
            <w:r w:rsidRPr="00AF4B1B">
              <w:rPr>
                <w:bCs/>
                <w:color w:val="000001"/>
              </w:rPr>
              <w:t xml:space="preserve"> </w:t>
            </w:r>
            <w:r w:rsidRPr="00AF4B1B">
              <w:rPr>
                <w:b/>
                <w:bCs/>
                <w:color w:val="000001"/>
              </w:rPr>
              <w:t>1</w:t>
            </w:r>
          </w:p>
        </w:tc>
        <w:tc>
          <w:tcPr>
            <w:tcW w:w="3201" w:type="dxa"/>
            <w:shd w:val="clear" w:color="auto" w:fill="auto"/>
          </w:tcPr>
          <w:p w:rsidR="00DA00AF" w:rsidRPr="00AF4B1B" w:rsidRDefault="00DA00AF" w:rsidP="006B4BB2">
            <w:pPr>
              <w:pStyle w:val="ConsPlusNormal"/>
              <w:rPr>
                <w:bCs/>
                <w:color w:val="000001"/>
              </w:rPr>
            </w:pPr>
            <w:r w:rsidRPr="00AF4B1B">
              <w:rPr>
                <w:bCs/>
                <w:color w:val="000001"/>
              </w:rPr>
              <w:t>Затраты на информационно-коммуникационные технологии</w:t>
            </w:r>
          </w:p>
        </w:tc>
        <w:tc>
          <w:tcPr>
            <w:tcW w:w="1237" w:type="dxa"/>
            <w:shd w:val="clear" w:color="auto" w:fill="auto"/>
          </w:tcPr>
          <w:p w:rsidR="00DA00AF" w:rsidRPr="000201A7" w:rsidRDefault="00DA00AF" w:rsidP="006B4BB2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201A7">
              <w:rPr>
                <w:rFonts w:ascii="Times New Roman" w:hAnsi="Times New Roman"/>
                <w:b/>
                <w:bCs/>
                <w:sz w:val="20"/>
                <w:szCs w:val="20"/>
              </w:rPr>
              <w:t>147739,38</w:t>
            </w:r>
          </w:p>
          <w:p w:rsidR="00DA00AF" w:rsidRPr="000201A7" w:rsidRDefault="00DA00AF" w:rsidP="006B4BB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36" w:type="dxa"/>
            <w:shd w:val="clear" w:color="auto" w:fill="auto"/>
          </w:tcPr>
          <w:p w:rsidR="00DA00AF" w:rsidRPr="00AF4B1B" w:rsidRDefault="00DA00AF" w:rsidP="006B4B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4B1B">
              <w:rPr>
                <w:rFonts w:ascii="Times New Roman" w:hAnsi="Times New Roman"/>
                <w:sz w:val="20"/>
                <w:szCs w:val="20"/>
              </w:rPr>
              <w:t>Нормативные затраты</w:t>
            </w:r>
            <w:r w:rsidRPr="00AF4B1B">
              <w:rPr>
                <w:rFonts w:ascii="Times New Roman" w:hAnsi="Times New Roman"/>
                <w:bCs/>
                <w:sz w:val="20"/>
                <w:szCs w:val="20"/>
              </w:rPr>
              <w:t xml:space="preserve"> на информационно-коммуникационные технологии</w:t>
            </w:r>
            <w:r w:rsidRPr="00AF4B1B">
              <w:rPr>
                <w:rFonts w:ascii="Times New Roman" w:hAnsi="Times New Roman"/>
                <w:sz w:val="20"/>
                <w:szCs w:val="20"/>
              </w:rPr>
              <w:t xml:space="preserve"> включают в себя:</w:t>
            </w:r>
          </w:p>
          <w:p w:rsidR="00DA00AF" w:rsidRPr="00AF4B1B" w:rsidRDefault="00DA00AF" w:rsidP="006B4B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4B1B">
              <w:rPr>
                <w:rFonts w:ascii="Times New Roman" w:hAnsi="Times New Roman"/>
                <w:sz w:val="20"/>
                <w:szCs w:val="20"/>
              </w:rPr>
              <w:t>- затраты на услуги связи;</w:t>
            </w:r>
          </w:p>
          <w:p w:rsidR="00DA00AF" w:rsidRPr="00AF4B1B" w:rsidRDefault="00DA00AF" w:rsidP="006B4B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4B1B">
              <w:rPr>
                <w:rFonts w:ascii="Times New Roman" w:hAnsi="Times New Roman"/>
                <w:sz w:val="20"/>
                <w:szCs w:val="20"/>
              </w:rPr>
              <w:t>- нормативные затраты на содержание имущества;</w:t>
            </w:r>
          </w:p>
          <w:p w:rsidR="00DA00AF" w:rsidRPr="00AF4B1B" w:rsidRDefault="00DA00AF" w:rsidP="006B4B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4B1B">
              <w:rPr>
                <w:rFonts w:ascii="Times New Roman" w:hAnsi="Times New Roman"/>
                <w:sz w:val="20"/>
                <w:szCs w:val="20"/>
              </w:rPr>
              <w:t>- нормативные затраты на приобретение прочих работ и услуг, не относящихся к затратам на услуги связи, аренду и содержание имущества;</w:t>
            </w:r>
          </w:p>
          <w:p w:rsidR="00DA00AF" w:rsidRPr="00AF4B1B" w:rsidRDefault="00DA00AF" w:rsidP="006B4B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4B1B">
              <w:rPr>
                <w:rFonts w:ascii="Times New Roman" w:hAnsi="Times New Roman"/>
                <w:sz w:val="20"/>
                <w:szCs w:val="20"/>
              </w:rPr>
              <w:t>-затраты на услуги ФГУП почты России</w:t>
            </w:r>
          </w:p>
        </w:tc>
      </w:tr>
      <w:tr w:rsidR="00DA00AF" w:rsidRPr="00AF4B1B" w:rsidTr="006B4BB2">
        <w:tc>
          <w:tcPr>
            <w:tcW w:w="876" w:type="dxa"/>
            <w:shd w:val="clear" w:color="auto" w:fill="auto"/>
          </w:tcPr>
          <w:p w:rsidR="00DA00AF" w:rsidRPr="00AF4B1B" w:rsidRDefault="00DA00AF" w:rsidP="006B4BB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F4B1B">
              <w:rPr>
                <w:rFonts w:ascii="Times New Roman" w:hAnsi="Times New Roman"/>
                <w:b/>
                <w:sz w:val="20"/>
                <w:szCs w:val="20"/>
              </w:rPr>
              <w:t>1.1.</w:t>
            </w:r>
          </w:p>
        </w:tc>
        <w:tc>
          <w:tcPr>
            <w:tcW w:w="3201" w:type="dxa"/>
            <w:shd w:val="clear" w:color="auto" w:fill="auto"/>
          </w:tcPr>
          <w:p w:rsidR="00DA00AF" w:rsidRPr="00AF4B1B" w:rsidRDefault="00DA00AF" w:rsidP="006B4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AF4B1B">
              <w:rPr>
                <w:rFonts w:ascii="Times New Roman" w:hAnsi="Times New Roman"/>
                <w:sz w:val="20"/>
                <w:szCs w:val="20"/>
              </w:rPr>
              <w:t>Затраты на услуги связи</w:t>
            </w:r>
          </w:p>
          <w:p w:rsidR="00DA00AF" w:rsidRPr="00AF4B1B" w:rsidRDefault="00DA00AF" w:rsidP="006B4BB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</w:tcPr>
          <w:p w:rsidR="00DA00AF" w:rsidRPr="000201A7" w:rsidRDefault="00DA00AF" w:rsidP="006B4B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01A7">
              <w:rPr>
                <w:rFonts w:ascii="Times New Roman" w:hAnsi="Times New Roman"/>
                <w:sz w:val="20"/>
                <w:szCs w:val="20"/>
              </w:rPr>
              <w:t>72170,66</w:t>
            </w:r>
          </w:p>
        </w:tc>
        <w:tc>
          <w:tcPr>
            <w:tcW w:w="9536" w:type="dxa"/>
            <w:shd w:val="clear" w:color="auto" w:fill="auto"/>
            <w:vAlign w:val="center"/>
          </w:tcPr>
          <w:p w:rsidR="00DA00AF" w:rsidRPr="00AF4B1B" w:rsidRDefault="00DA00AF" w:rsidP="006B4B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4B1B">
              <w:rPr>
                <w:rFonts w:ascii="Times New Roman" w:hAnsi="Times New Roman"/>
                <w:sz w:val="20"/>
                <w:szCs w:val="20"/>
              </w:rPr>
              <w:t>Расчет нормативных затрат на услуги связи осуществляется исходя из следующих подгрупп затрат:</w:t>
            </w:r>
          </w:p>
          <w:p w:rsidR="00DA00AF" w:rsidRPr="00AF4B1B" w:rsidRDefault="00DA00AF" w:rsidP="006B4B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4B1B">
              <w:rPr>
                <w:rFonts w:ascii="Times New Roman" w:hAnsi="Times New Roman"/>
                <w:sz w:val="20"/>
                <w:szCs w:val="20"/>
              </w:rPr>
              <w:t xml:space="preserve">Затраты на сеть "Интернет" и услуги </w:t>
            </w:r>
            <w:proofErr w:type="spellStart"/>
            <w:r w:rsidRPr="00AF4B1B">
              <w:rPr>
                <w:rFonts w:ascii="Times New Roman" w:hAnsi="Times New Roman"/>
                <w:sz w:val="20"/>
                <w:szCs w:val="20"/>
              </w:rPr>
              <w:t>интернет-провайдеров</w:t>
            </w:r>
            <w:proofErr w:type="spellEnd"/>
            <w:r w:rsidRPr="00AF4B1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A00AF" w:rsidRPr="00AF4B1B" w:rsidRDefault="00DA00AF" w:rsidP="006B4B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4B1B">
              <w:rPr>
                <w:rFonts w:ascii="Times New Roman" w:hAnsi="Times New Roman"/>
                <w:sz w:val="20"/>
                <w:szCs w:val="20"/>
              </w:rPr>
              <w:t>Затраты на электросвязь, относящуюся к связи специального назначения, используемой на региональном уровне;</w:t>
            </w:r>
          </w:p>
          <w:p w:rsidR="00DA00AF" w:rsidRPr="00AF4B1B" w:rsidRDefault="00DA00AF" w:rsidP="006B4B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4B1B">
              <w:rPr>
                <w:rFonts w:ascii="Times New Roman" w:hAnsi="Times New Roman"/>
                <w:sz w:val="20"/>
                <w:szCs w:val="20"/>
              </w:rPr>
              <w:t>Абонентская плата за услуги связи</w:t>
            </w:r>
          </w:p>
          <w:p w:rsidR="00DA00AF" w:rsidRPr="00AF4B1B" w:rsidRDefault="00DA00AF" w:rsidP="006B4B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4B1B">
              <w:rPr>
                <w:rFonts w:ascii="Times New Roman" w:hAnsi="Times New Roman"/>
                <w:sz w:val="20"/>
                <w:szCs w:val="20"/>
              </w:rPr>
              <w:t>Услуги внутризоновой телефонной связи</w:t>
            </w:r>
          </w:p>
          <w:p w:rsidR="00DA00AF" w:rsidRPr="00AF4B1B" w:rsidRDefault="00DA00AF" w:rsidP="006B4B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4B1B">
              <w:rPr>
                <w:rFonts w:ascii="Times New Roman" w:hAnsi="Times New Roman"/>
                <w:sz w:val="20"/>
                <w:szCs w:val="20"/>
              </w:rPr>
              <w:t>Услуги местной телефонной  связи</w:t>
            </w:r>
          </w:p>
          <w:p w:rsidR="00DA00AF" w:rsidRPr="00AF4B1B" w:rsidRDefault="00DA00AF" w:rsidP="006B4B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4B1B">
              <w:rPr>
                <w:rFonts w:ascii="Times New Roman" w:hAnsi="Times New Roman"/>
                <w:sz w:val="20"/>
                <w:szCs w:val="20"/>
              </w:rPr>
              <w:t>Услуги междугородней телефонной связи</w:t>
            </w:r>
          </w:p>
          <w:p w:rsidR="00DA00AF" w:rsidRPr="00AF4B1B" w:rsidRDefault="00DA00AF" w:rsidP="006B4B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4B1B">
              <w:rPr>
                <w:rFonts w:ascii="Times New Roman" w:hAnsi="Times New Roman"/>
                <w:sz w:val="20"/>
                <w:szCs w:val="20"/>
              </w:rPr>
              <w:t>Абонентская плата за услуги «Виртуальная АТС»</w:t>
            </w:r>
          </w:p>
          <w:p w:rsidR="00DA00AF" w:rsidRPr="00AF4B1B" w:rsidRDefault="00DA00AF" w:rsidP="006B4BB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A00AF" w:rsidRPr="00AF4B1B" w:rsidTr="006B4BB2">
        <w:tc>
          <w:tcPr>
            <w:tcW w:w="876" w:type="dxa"/>
            <w:shd w:val="clear" w:color="auto" w:fill="auto"/>
          </w:tcPr>
          <w:p w:rsidR="00DA00AF" w:rsidRPr="00AF4B1B" w:rsidRDefault="00DA00AF" w:rsidP="006B4BB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1" w:type="dxa"/>
            <w:shd w:val="clear" w:color="auto" w:fill="auto"/>
          </w:tcPr>
          <w:p w:rsidR="00DA00AF" w:rsidRPr="00AF4B1B" w:rsidRDefault="00DA00AF" w:rsidP="006B4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</w:tcPr>
          <w:p w:rsidR="00DA00AF" w:rsidRPr="000201A7" w:rsidRDefault="00DA00AF" w:rsidP="006B4B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36" w:type="dxa"/>
            <w:shd w:val="clear" w:color="auto" w:fill="auto"/>
            <w:vAlign w:val="center"/>
          </w:tcPr>
          <w:p w:rsidR="00DA00AF" w:rsidRPr="00AF4B1B" w:rsidRDefault="00DA00AF" w:rsidP="006B4B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00AF" w:rsidRPr="00AF4B1B" w:rsidTr="006B4BB2">
        <w:trPr>
          <w:trHeight w:val="3320"/>
        </w:trPr>
        <w:tc>
          <w:tcPr>
            <w:tcW w:w="876" w:type="dxa"/>
            <w:shd w:val="clear" w:color="auto" w:fill="auto"/>
          </w:tcPr>
          <w:p w:rsidR="00DA00AF" w:rsidRPr="00AF4B1B" w:rsidRDefault="00DA00AF" w:rsidP="006B4BB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F4B1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1.1.1.</w:t>
            </w:r>
          </w:p>
        </w:tc>
        <w:tc>
          <w:tcPr>
            <w:tcW w:w="3201" w:type="dxa"/>
            <w:shd w:val="clear" w:color="auto" w:fill="auto"/>
          </w:tcPr>
          <w:p w:rsidR="00DA00AF" w:rsidRPr="00AF4B1B" w:rsidRDefault="00DA00AF" w:rsidP="006B4BB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F4B1B">
              <w:rPr>
                <w:rFonts w:ascii="Times New Roman" w:hAnsi="Times New Roman"/>
                <w:sz w:val="20"/>
                <w:szCs w:val="20"/>
              </w:rPr>
              <w:t xml:space="preserve">Затраты на сеть "Интернет" и услуги </w:t>
            </w:r>
            <w:proofErr w:type="spellStart"/>
            <w:r w:rsidRPr="00AF4B1B">
              <w:rPr>
                <w:rFonts w:ascii="Times New Roman" w:hAnsi="Times New Roman"/>
                <w:sz w:val="20"/>
                <w:szCs w:val="20"/>
              </w:rPr>
              <w:t>интернет-провайдеров</w:t>
            </w:r>
            <w:proofErr w:type="spellEnd"/>
          </w:p>
        </w:tc>
        <w:tc>
          <w:tcPr>
            <w:tcW w:w="1237" w:type="dxa"/>
            <w:shd w:val="clear" w:color="auto" w:fill="auto"/>
          </w:tcPr>
          <w:p w:rsidR="00DA00AF" w:rsidRPr="000201A7" w:rsidRDefault="00DA00AF" w:rsidP="006B4B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01A7">
              <w:rPr>
                <w:rFonts w:ascii="Times New Roman" w:hAnsi="Times New Roman"/>
                <w:sz w:val="20"/>
                <w:szCs w:val="20"/>
              </w:rPr>
              <w:t>29980,00</w:t>
            </w:r>
          </w:p>
        </w:tc>
        <w:tc>
          <w:tcPr>
            <w:tcW w:w="9536" w:type="dxa"/>
            <w:shd w:val="clear" w:color="auto" w:fill="auto"/>
            <w:vAlign w:val="center"/>
          </w:tcPr>
          <w:p w:rsidR="00DA00AF" w:rsidRPr="00AF4B1B" w:rsidRDefault="00DA00AF" w:rsidP="006B4BB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F4B1B">
              <w:rPr>
                <w:rFonts w:ascii="Times New Roman" w:hAnsi="Times New Roman"/>
                <w:sz w:val="20"/>
                <w:szCs w:val="20"/>
              </w:rPr>
              <w:t xml:space="preserve"> Затраты на сеть "Интернет" и услуги </w:t>
            </w:r>
            <w:proofErr w:type="spellStart"/>
            <w:r w:rsidRPr="00AF4B1B">
              <w:rPr>
                <w:rFonts w:ascii="Times New Roman" w:hAnsi="Times New Roman"/>
                <w:sz w:val="20"/>
                <w:szCs w:val="20"/>
              </w:rPr>
              <w:t>интернет-провайдеров</w:t>
            </w:r>
            <w:proofErr w:type="spellEnd"/>
            <w:r w:rsidRPr="00AF4B1B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AF4B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20980" cy="274320"/>
                  <wp:effectExtent l="0" t="0" r="7620" b="0"/>
                  <wp:docPr id="54" name="Рисунок 54" descr="base_1_195511_4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1_195511_4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4B1B">
              <w:rPr>
                <w:rFonts w:ascii="Times New Roman" w:hAnsi="Times New Roman"/>
                <w:sz w:val="20"/>
                <w:szCs w:val="20"/>
              </w:rPr>
              <w:t>) определяются по формуле:</w:t>
            </w:r>
          </w:p>
          <w:p w:rsidR="00DA00AF" w:rsidRPr="00AF4B1B" w:rsidRDefault="00DA00AF" w:rsidP="006B4BB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F4B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874520" cy="518160"/>
                  <wp:effectExtent l="0" t="0" r="0" b="0"/>
                  <wp:docPr id="53" name="Рисунок 53" descr="base_1_195511_4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e_1_195511_46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4520" cy="51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4B1B">
              <w:rPr>
                <w:rFonts w:ascii="Times New Roman" w:hAnsi="Times New Roman"/>
                <w:sz w:val="20"/>
                <w:szCs w:val="20"/>
              </w:rPr>
              <w:t>где:</w:t>
            </w:r>
          </w:p>
          <w:p w:rsidR="00DA00AF" w:rsidRPr="00AF4B1B" w:rsidRDefault="00DA00AF" w:rsidP="006B4BB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F4B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04800" cy="274320"/>
                  <wp:effectExtent l="0" t="0" r="0" b="0"/>
                  <wp:docPr id="52" name="Рисунок 52" descr="base_1_195511_4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1_195511_47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4B1B">
              <w:rPr>
                <w:rFonts w:ascii="Times New Roman" w:hAnsi="Times New Roman"/>
                <w:sz w:val="20"/>
                <w:szCs w:val="20"/>
              </w:rPr>
              <w:t xml:space="preserve"> - количество каналов передачи данных сети "Интернет" с i-й пропускной способностью;</w:t>
            </w:r>
          </w:p>
          <w:p w:rsidR="00DA00AF" w:rsidRPr="00AF4B1B" w:rsidRDefault="00DA00AF" w:rsidP="006B4BB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F4B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66700" cy="274320"/>
                  <wp:effectExtent l="0" t="0" r="0" b="0"/>
                  <wp:docPr id="51" name="Рисунок 51" descr="base_1_195511_4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ase_1_195511_47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4B1B">
              <w:rPr>
                <w:rFonts w:ascii="Times New Roman" w:hAnsi="Times New Roman"/>
                <w:sz w:val="20"/>
                <w:szCs w:val="20"/>
              </w:rPr>
              <w:t xml:space="preserve"> - месячная цена аренды канала передачи данных сети "Интернет" с i-й пропускной способностью;</w:t>
            </w:r>
          </w:p>
          <w:p w:rsidR="00DA00AF" w:rsidRPr="00AF4B1B" w:rsidRDefault="00DA00AF" w:rsidP="006B4BB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F4B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20040" cy="274320"/>
                  <wp:effectExtent l="0" t="0" r="3810" b="0"/>
                  <wp:docPr id="50" name="Рисунок 50" descr="base_1_195511_4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ase_1_195511_47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4B1B">
              <w:rPr>
                <w:rFonts w:ascii="Times New Roman" w:hAnsi="Times New Roman"/>
                <w:sz w:val="20"/>
                <w:szCs w:val="20"/>
              </w:rPr>
              <w:t xml:space="preserve"> - количество месяцев аренды канала передачи данных сети "Интернет" с i-й пропускной способностью.</w:t>
            </w:r>
          </w:p>
          <w:p w:rsidR="00DA00AF" w:rsidRPr="00AF4B1B" w:rsidRDefault="00DA00AF" w:rsidP="006B4BB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A00AF" w:rsidRPr="00AF4B1B" w:rsidTr="006B4BB2">
        <w:tc>
          <w:tcPr>
            <w:tcW w:w="876" w:type="dxa"/>
            <w:shd w:val="clear" w:color="auto" w:fill="auto"/>
          </w:tcPr>
          <w:p w:rsidR="00DA00AF" w:rsidRPr="00AF4B1B" w:rsidRDefault="00DA00AF" w:rsidP="006B4BB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F4B1B">
              <w:rPr>
                <w:rFonts w:ascii="Times New Roman" w:hAnsi="Times New Roman"/>
                <w:b/>
                <w:sz w:val="20"/>
                <w:szCs w:val="20"/>
              </w:rPr>
              <w:t>1.1.2.</w:t>
            </w:r>
          </w:p>
        </w:tc>
        <w:tc>
          <w:tcPr>
            <w:tcW w:w="3201" w:type="dxa"/>
            <w:shd w:val="clear" w:color="auto" w:fill="auto"/>
          </w:tcPr>
          <w:p w:rsidR="00DA00AF" w:rsidRPr="00AF4B1B" w:rsidRDefault="00DA00AF" w:rsidP="006B4B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4B1B">
              <w:rPr>
                <w:rFonts w:ascii="Times New Roman" w:hAnsi="Times New Roman"/>
                <w:sz w:val="20"/>
                <w:szCs w:val="20"/>
              </w:rPr>
              <w:t>Затраты на электросвязь, относящуюся к связи специального назначения, используемой на региональном уровне</w:t>
            </w:r>
          </w:p>
          <w:p w:rsidR="00DA00AF" w:rsidRPr="00AF4B1B" w:rsidRDefault="00DA00AF" w:rsidP="006B4BB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</w:tcPr>
          <w:p w:rsidR="00DA00AF" w:rsidRPr="00AF4B1B" w:rsidRDefault="00DA00AF" w:rsidP="006B4BB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AF4B1B">
              <w:rPr>
                <w:rFonts w:ascii="Times New Roman" w:hAnsi="Times New Roman"/>
                <w:i/>
                <w:sz w:val="20"/>
                <w:szCs w:val="20"/>
              </w:rPr>
              <w:t>11040,00</w:t>
            </w:r>
          </w:p>
        </w:tc>
        <w:tc>
          <w:tcPr>
            <w:tcW w:w="9536" w:type="dxa"/>
            <w:shd w:val="clear" w:color="auto" w:fill="auto"/>
            <w:vAlign w:val="center"/>
          </w:tcPr>
          <w:p w:rsidR="00DA00AF" w:rsidRPr="00AF4B1B" w:rsidRDefault="00DA00AF" w:rsidP="006B4BB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F4B1B">
              <w:rPr>
                <w:rFonts w:ascii="Times New Roman" w:hAnsi="Times New Roman"/>
                <w:sz w:val="20"/>
                <w:szCs w:val="20"/>
              </w:rPr>
              <w:t>Затраты на электросвязь, относящуюся к связи специального назначения, используемой на региональном уровне (</w:t>
            </w:r>
            <w:r w:rsidRPr="00AF4B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27660" cy="289560"/>
                  <wp:effectExtent l="0" t="0" r="0" b="0"/>
                  <wp:docPr id="49" name="Рисунок 49" descr="base_1_195511_4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ase_1_195511_47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4B1B">
              <w:rPr>
                <w:rFonts w:ascii="Times New Roman" w:hAnsi="Times New Roman"/>
                <w:sz w:val="20"/>
                <w:szCs w:val="20"/>
              </w:rPr>
              <w:t>), определяются по формуле:</w:t>
            </w:r>
          </w:p>
          <w:p w:rsidR="00DA00AF" w:rsidRPr="00AF4B1B" w:rsidRDefault="00DA00AF" w:rsidP="006B4BB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F4B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729740" cy="205740"/>
                  <wp:effectExtent l="0" t="0" r="0" b="3810"/>
                  <wp:docPr id="48" name="Рисунок 48" descr="base_1_195511_4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ase_1_195511_47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974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4B1B">
              <w:rPr>
                <w:rFonts w:ascii="Times New Roman" w:hAnsi="Times New Roman"/>
                <w:sz w:val="20"/>
                <w:szCs w:val="20"/>
              </w:rPr>
              <w:t>,где:</w:t>
            </w:r>
          </w:p>
          <w:p w:rsidR="00DA00AF" w:rsidRPr="00AF4B1B" w:rsidRDefault="00DA00AF" w:rsidP="006B4BB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F4B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42900" cy="289560"/>
                  <wp:effectExtent l="0" t="0" r="0" b="0"/>
                  <wp:docPr id="47" name="Рисунок 47" descr="base_1_195511_4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ase_1_195511_47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4B1B">
              <w:rPr>
                <w:rFonts w:ascii="Times New Roman" w:hAnsi="Times New Roman"/>
                <w:sz w:val="20"/>
                <w:szCs w:val="20"/>
              </w:rPr>
              <w:t xml:space="preserve"> - количество телефонных номеров электросвязи, относящейся к связи специального назначения, используемой на региональном уровне;</w:t>
            </w:r>
          </w:p>
          <w:p w:rsidR="00DA00AF" w:rsidRPr="00AF4B1B" w:rsidRDefault="00DA00AF" w:rsidP="006B4BB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F4B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04800" cy="289560"/>
                  <wp:effectExtent l="0" t="0" r="0" b="0"/>
                  <wp:docPr id="46" name="Рисунок 46" descr="base_1_195511_4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ase_1_195511_47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4B1B">
              <w:rPr>
                <w:rFonts w:ascii="Times New Roman" w:hAnsi="Times New Roman"/>
                <w:sz w:val="20"/>
                <w:szCs w:val="20"/>
              </w:rPr>
              <w:t xml:space="preserve"> - цена услуги электросвязи, относящейся к связи специального назначения, используемой на региональном уровне, в расчете на 1 телефонный номер, включая ежемесячную плату за организацию соответствующего количества линий связи сети связи специального назначения;</w:t>
            </w:r>
          </w:p>
          <w:p w:rsidR="00DA00AF" w:rsidRPr="00AF4B1B" w:rsidRDefault="00DA00AF" w:rsidP="006B4BB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F4B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65760" cy="289560"/>
                  <wp:effectExtent l="0" t="0" r="0" b="0"/>
                  <wp:docPr id="45" name="Рисунок 45" descr="base_1_195511_4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ase_1_195511_47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4B1B">
              <w:rPr>
                <w:rFonts w:ascii="Times New Roman" w:hAnsi="Times New Roman"/>
                <w:sz w:val="20"/>
                <w:szCs w:val="20"/>
              </w:rPr>
              <w:t xml:space="preserve"> - количество месяцев предоставления услуги.</w:t>
            </w:r>
          </w:p>
          <w:p w:rsidR="00DA00AF" w:rsidRPr="00AF4B1B" w:rsidRDefault="00DA00AF" w:rsidP="006B4BB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A00AF" w:rsidRPr="00AF4B1B" w:rsidTr="006B4BB2">
        <w:tc>
          <w:tcPr>
            <w:tcW w:w="876" w:type="dxa"/>
            <w:shd w:val="clear" w:color="auto" w:fill="auto"/>
          </w:tcPr>
          <w:p w:rsidR="00DA00AF" w:rsidRPr="00AF4B1B" w:rsidRDefault="00DA00AF" w:rsidP="006B4BB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F4B1B">
              <w:rPr>
                <w:rFonts w:ascii="Times New Roman" w:hAnsi="Times New Roman"/>
                <w:b/>
                <w:sz w:val="20"/>
                <w:szCs w:val="20"/>
              </w:rPr>
              <w:t>1.1.3.</w:t>
            </w:r>
          </w:p>
        </w:tc>
        <w:tc>
          <w:tcPr>
            <w:tcW w:w="3201" w:type="dxa"/>
            <w:shd w:val="clear" w:color="auto" w:fill="auto"/>
          </w:tcPr>
          <w:p w:rsidR="00DA00AF" w:rsidRPr="00AF4B1B" w:rsidRDefault="00DA00AF" w:rsidP="006B4B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4B1B">
              <w:rPr>
                <w:rFonts w:ascii="Times New Roman" w:hAnsi="Times New Roman"/>
                <w:sz w:val="20"/>
                <w:szCs w:val="20"/>
              </w:rPr>
              <w:t>Затраты на телефонные услуги связи</w:t>
            </w:r>
          </w:p>
          <w:p w:rsidR="00DA00AF" w:rsidRPr="00AF4B1B" w:rsidRDefault="00DA00AF" w:rsidP="006B4B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</w:tcPr>
          <w:p w:rsidR="00DA00AF" w:rsidRPr="00AF4B1B" w:rsidRDefault="00DA00AF" w:rsidP="006B4BB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AF4B1B">
              <w:rPr>
                <w:rFonts w:ascii="Times New Roman" w:hAnsi="Times New Roman"/>
                <w:i/>
                <w:sz w:val="20"/>
                <w:szCs w:val="20"/>
              </w:rPr>
              <w:t>31150,66</w:t>
            </w:r>
          </w:p>
        </w:tc>
        <w:tc>
          <w:tcPr>
            <w:tcW w:w="9536" w:type="dxa"/>
            <w:shd w:val="clear" w:color="auto" w:fill="auto"/>
            <w:vAlign w:val="center"/>
          </w:tcPr>
          <w:p w:rsidR="00DA00AF" w:rsidRPr="00AF4B1B" w:rsidRDefault="00DA00AF" w:rsidP="006B4B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4B1B">
              <w:rPr>
                <w:rFonts w:ascii="Times New Roman" w:hAnsi="Times New Roman"/>
                <w:sz w:val="20"/>
                <w:szCs w:val="20"/>
              </w:rPr>
              <w:t>Услуги внутризоновой телефонной связи</w:t>
            </w:r>
          </w:p>
          <w:p w:rsidR="00DA00AF" w:rsidRPr="00AF4B1B" w:rsidRDefault="00DA00AF" w:rsidP="006B4B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4B1B">
              <w:rPr>
                <w:rFonts w:ascii="Times New Roman" w:hAnsi="Times New Roman"/>
                <w:sz w:val="20"/>
                <w:szCs w:val="20"/>
              </w:rPr>
              <w:t>Услуги местной телефонной  связи</w:t>
            </w:r>
          </w:p>
          <w:p w:rsidR="00DA00AF" w:rsidRPr="00AF4B1B" w:rsidRDefault="00DA00AF" w:rsidP="006B4B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4B1B">
              <w:rPr>
                <w:rFonts w:ascii="Times New Roman" w:hAnsi="Times New Roman"/>
                <w:sz w:val="20"/>
                <w:szCs w:val="20"/>
              </w:rPr>
              <w:t>Услуги междугородней телефонной связи</w:t>
            </w:r>
          </w:p>
          <w:p w:rsidR="00DA00AF" w:rsidRPr="00AF4B1B" w:rsidRDefault="00DA00AF" w:rsidP="006B4BB2">
            <w:pPr>
              <w:pStyle w:val="ConsPlusNormal"/>
            </w:pPr>
            <w:r w:rsidRPr="00AF4B1B">
              <w:t>Абонентская плата за услуги «Виртуальная АТС»</w:t>
            </w:r>
          </w:p>
        </w:tc>
      </w:tr>
      <w:tr w:rsidR="00DA00AF" w:rsidRPr="00AF4B1B" w:rsidTr="006B4BB2">
        <w:tc>
          <w:tcPr>
            <w:tcW w:w="876" w:type="dxa"/>
            <w:shd w:val="clear" w:color="auto" w:fill="auto"/>
          </w:tcPr>
          <w:p w:rsidR="00DA00AF" w:rsidRPr="00AF4B1B" w:rsidRDefault="00DA00AF" w:rsidP="006B4BB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F4B1B">
              <w:rPr>
                <w:rFonts w:ascii="Times New Roman" w:hAnsi="Times New Roman"/>
                <w:b/>
                <w:sz w:val="20"/>
                <w:szCs w:val="20"/>
              </w:rPr>
              <w:t>1.2.</w:t>
            </w:r>
          </w:p>
        </w:tc>
        <w:tc>
          <w:tcPr>
            <w:tcW w:w="3201" w:type="dxa"/>
            <w:shd w:val="clear" w:color="auto" w:fill="auto"/>
          </w:tcPr>
          <w:p w:rsidR="00DA00AF" w:rsidRPr="00AF4B1B" w:rsidRDefault="00DA00AF" w:rsidP="006B4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AF4B1B">
              <w:rPr>
                <w:rFonts w:ascii="Times New Roman" w:hAnsi="Times New Roman"/>
                <w:sz w:val="20"/>
                <w:szCs w:val="20"/>
              </w:rPr>
              <w:t>Затраты на содержание имущества</w:t>
            </w:r>
          </w:p>
          <w:p w:rsidR="00DA00AF" w:rsidRPr="00AF4B1B" w:rsidRDefault="00DA00AF" w:rsidP="006B4BB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</w:tcPr>
          <w:p w:rsidR="00DA00AF" w:rsidRPr="00AF4B1B" w:rsidRDefault="00DA00AF" w:rsidP="006B4BB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72548">
              <w:rPr>
                <w:rFonts w:ascii="Times New Roman" w:hAnsi="Times New Roman"/>
                <w:b/>
                <w:sz w:val="20"/>
                <w:szCs w:val="20"/>
              </w:rPr>
              <w:t>31800,00</w:t>
            </w:r>
          </w:p>
        </w:tc>
        <w:tc>
          <w:tcPr>
            <w:tcW w:w="9536" w:type="dxa"/>
            <w:shd w:val="clear" w:color="auto" w:fill="auto"/>
            <w:vAlign w:val="center"/>
          </w:tcPr>
          <w:p w:rsidR="00DA00AF" w:rsidRPr="00AF4B1B" w:rsidRDefault="00DA00AF" w:rsidP="006B4B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4B1B">
              <w:rPr>
                <w:rFonts w:ascii="Times New Roman" w:hAnsi="Times New Roman"/>
                <w:sz w:val="20"/>
                <w:szCs w:val="20"/>
              </w:rPr>
              <w:t>Расчет нормативных затрат на содержание имущества включают в себя:</w:t>
            </w:r>
          </w:p>
          <w:p w:rsidR="00DA00AF" w:rsidRPr="00AF4B1B" w:rsidRDefault="00DA00AF" w:rsidP="006B4B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4B1B">
              <w:rPr>
                <w:rFonts w:ascii="Times New Roman" w:hAnsi="Times New Roman"/>
                <w:sz w:val="20"/>
                <w:szCs w:val="20"/>
              </w:rPr>
              <w:t xml:space="preserve"> Затраты на техническое обслуживание и регламентный профилактический ремонт принтеров, многофункциональных устройств, копировальных аппаратов и иной оргтехники</w:t>
            </w:r>
          </w:p>
        </w:tc>
      </w:tr>
      <w:tr w:rsidR="00DA00AF" w:rsidRPr="00AF4B1B" w:rsidTr="006B4BB2">
        <w:tc>
          <w:tcPr>
            <w:tcW w:w="876" w:type="dxa"/>
            <w:shd w:val="clear" w:color="auto" w:fill="auto"/>
          </w:tcPr>
          <w:p w:rsidR="00DA00AF" w:rsidRPr="00AF4B1B" w:rsidRDefault="00DA00AF" w:rsidP="006B4BB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F4B1B">
              <w:rPr>
                <w:rFonts w:ascii="Times New Roman" w:hAnsi="Times New Roman"/>
                <w:b/>
                <w:sz w:val="20"/>
                <w:szCs w:val="20"/>
              </w:rPr>
              <w:t>1.2.1.</w:t>
            </w:r>
          </w:p>
        </w:tc>
        <w:tc>
          <w:tcPr>
            <w:tcW w:w="3201" w:type="dxa"/>
            <w:shd w:val="clear" w:color="auto" w:fill="auto"/>
          </w:tcPr>
          <w:p w:rsidR="00DA00AF" w:rsidRPr="00AF4B1B" w:rsidRDefault="00DA00AF" w:rsidP="006B4BB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F4B1B">
              <w:rPr>
                <w:rFonts w:ascii="Times New Roman" w:hAnsi="Times New Roman"/>
                <w:sz w:val="20"/>
                <w:szCs w:val="20"/>
              </w:rPr>
              <w:t>Затраты на техническое обслуживание и регламентный профилактический ремонт принтеров, многофункциональных устройств, копировальных аппаратов и иной оргтехники</w:t>
            </w:r>
          </w:p>
        </w:tc>
        <w:tc>
          <w:tcPr>
            <w:tcW w:w="1237" w:type="dxa"/>
            <w:shd w:val="clear" w:color="auto" w:fill="auto"/>
          </w:tcPr>
          <w:p w:rsidR="00DA00AF" w:rsidRPr="00AF4B1B" w:rsidRDefault="00DA00AF" w:rsidP="006B4BB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31800,00</w:t>
            </w:r>
          </w:p>
        </w:tc>
        <w:tc>
          <w:tcPr>
            <w:tcW w:w="9536" w:type="dxa"/>
            <w:shd w:val="clear" w:color="auto" w:fill="auto"/>
            <w:vAlign w:val="center"/>
          </w:tcPr>
          <w:p w:rsidR="00DA00AF" w:rsidRPr="00AF4B1B" w:rsidRDefault="00DA00AF" w:rsidP="006B4BB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F4B1B">
              <w:rPr>
                <w:rFonts w:ascii="Times New Roman" w:hAnsi="Times New Roman"/>
                <w:sz w:val="20"/>
                <w:szCs w:val="20"/>
              </w:rPr>
              <w:t>Затраты на техническое обслуживание и регламентный - профилактический ремонт принтеров, многофункциональных устройств, копировальных аппаратов и иной оргтехники (</w:t>
            </w:r>
            <w:r w:rsidRPr="00AF4B1B">
              <w:rPr>
                <w:rFonts w:ascii="Times New Roman" w:hAnsi="Times New Roman"/>
                <w:noProof/>
                <w:position w:val="-14"/>
                <w:sz w:val="20"/>
                <w:szCs w:val="20"/>
                <w:lang w:eastAsia="ru-RU"/>
              </w:rPr>
              <w:drawing>
                <wp:inline distT="0" distB="0" distL="0" distR="0">
                  <wp:extent cx="342900" cy="289560"/>
                  <wp:effectExtent l="0" t="0" r="0" b="0"/>
                  <wp:docPr id="44" name="Рисунок 44" descr="base_1_195511_5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base_1_195511_51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4B1B">
              <w:rPr>
                <w:rFonts w:ascii="Times New Roman" w:hAnsi="Times New Roman"/>
                <w:sz w:val="20"/>
                <w:szCs w:val="20"/>
              </w:rPr>
              <w:t>) определяются по формуле:</w:t>
            </w:r>
          </w:p>
          <w:p w:rsidR="00DA00AF" w:rsidRPr="00AF4B1B" w:rsidRDefault="00DA00AF" w:rsidP="006B4BB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F4B1B">
              <w:rPr>
                <w:rFonts w:ascii="Times New Roman" w:hAnsi="Times New Roman"/>
                <w:noProof/>
                <w:position w:val="-28"/>
                <w:sz w:val="20"/>
                <w:szCs w:val="20"/>
                <w:lang w:eastAsia="ru-RU"/>
              </w:rPr>
              <w:drawing>
                <wp:inline distT="0" distB="0" distL="0" distR="0">
                  <wp:extent cx="1432560" cy="396240"/>
                  <wp:effectExtent l="0" t="0" r="0" b="3810"/>
                  <wp:docPr id="43" name="Рисунок 43" descr="base_1_195511_5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ase_1_195511_51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F4B1B">
              <w:rPr>
                <w:rFonts w:ascii="Times New Roman" w:hAnsi="Times New Roman"/>
                <w:sz w:val="20"/>
                <w:szCs w:val="20"/>
              </w:rPr>
              <w:t>где:</w:t>
            </w:r>
          </w:p>
          <w:p w:rsidR="00DA00AF" w:rsidRPr="00AF4B1B" w:rsidRDefault="00DA00AF" w:rsidP="006B4BB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F4B1B">
              <w:rPr>
                <w:rFonts w:ascii="Times New Roman" w:hAnsi="Times New Roman"/>
                <w:noProof/>
                <w:position w:val="-14"/>
                <w:sz w:val="20"/>
                <w:szCs w:val="20"/>
                <w:lang w:eastAsia="ru-RU"/>
              </w:rPr>
              <w:lastRenderedPageBreak/>
              <w:drawing>
                <wp:inline distT="0" distB="0" distL="0" distR="0">
                  <wp:extent cx="419100" cy="289560"/>
                  <wp:effectExtent l="0" t="0" r="0" b="0"/>
                  <wp:docPr id="42" name="Рисунок 42" descr="base_1_195511_5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base_1_195511_51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4B1B">
              <w:rPr>
                <w:rFonts w:ascii="Times New Roman" w:hAnsi="Times New Roman"/>
                <w:sz w:val="20"/>
                <w:szCs w:val="20"/>
              </w:rPr>
              <w:t xml:space="preserve"> - количество i-х принтеров, многофункциональных устройств, копировальных аппаратов и иной оргтехники в соответствии с нормативами федеральных государственных органов;</w:t>
            </w:r>
          </w:p>
          <w:p w:rsidR="00DA00AF" w:rsidRPr="00AF4B1B" w:rsidRDefault="00DA00AF" w:rsidP="006B4BB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F4B1B">
              <w:rPr>
                <w:rFonts w:ascii="Times New Roman" w:hAnsi="Times New Roman"/>
                <w:noProof/>
                <w:position w:val="-14"/>
                <w:sz w:val="20"/>
                <w:szCs w:val="20"/>
                <w:lang w:eastAsia="ru-RU"/>
              </w:rPr>
              <w:drawing>
                <wp:inline distT="0" distB="0" distL="0" distR="0">
                  <wp:extent cx="381000" cy="289560"/>
                  <wp:effectExtent l="0" t="0" r="0" b="0"/>
                  <wp:docPr id="41" name="Рисунок 41" descr="base_1_195511_5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base_1_195511_51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4B1B">
              <w:rPr>
                <w:rFonts w:ascii="Times New Roman" w:hAnsi="Times New Roman"/>
                <w:sz w:val="20"/>
                <w:szCs w:val="20"/>
              </w:rPr>
              <w:t xml:space="preserve"> - цена технического обслуживания и регламентно-профилактического ремонта i-х принтеров, многофункциональных устройств, копировальных аппаратов и иной оргтехники в год.</w:t>
            </w:r>
          </w:p>
        </w:tc>
      </w:tr>
      <w:tr w:rsidR="00DA00AF" w:rsidRPr="00AF4B1B" w:rsidTr="006B4BB2">
        <w:tc>
          <w:tcPr>
            <w:tcW w:w="876" w:type="dxa"/>
            <w:shd w:val="clear" w:color="auto" w:fill="auto"/>
          </w:tcPr>
          <w:p w:rsidR="00DA00AF" w:rsidRPr="00AF4B1B" w:rsidRDefault="00DA00AF" w:rsidP="006B4BB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F4B1B">
              <w:rPr>
                <w:rFonts w:ascii="Times New Roman" w:hAnsi="Times New Roman"/>
                <w:b/>
                <w:sz w:val="20"/>
                <w:szCs w:val="20"/>
              </w:rPr>
              <w:t>1.3.</w:t>
            </w:r>
          </w:p>
        </w:tc>
        <w:tc>
          <w:tcPr>
            <w:tcW w:w="3201" w:type="dxa"/>
            <w:shd w:val="clear" w:color="auto" w:fill="auto"/>
          </w:tcPr>
          <w:p w:rsidR="00DA00AF" w:rsidRPr="00AF4B1B" w:rsidRDefault="00DA00AF" w:rsidP="006B4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AF4B1B">
              <w:rPr>
                <w:rFonts w:ascii="Times New Roman" w:hAnsi="Times New Roman"/>
                <w:sz w:val="20"/>
                <w:szCs w:val="20"/>
              </w:rPr>
              <w:t>Затраты на приобретение прочих работ и услуг,</w:t>
            </w:r>
          </w:p>
          <w:p w:rsidR="00DA00AF" w:rsidRPr="00AF4B1B" w:rsidRDefault="00DA00AF" w:rsidP="006B4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4B1B">
              <w:rPr>
                <w:rFonts w:ascii="Times New Roman" w:hAnsi="Times New Roman"/>
                <w:sz w:val="20"/>
                <w:szCs w:val="20"/>
              </w:rPr>
              <w:t>не относящиеся к затратам на услуги связи, аренду</w:t>
            </w:r>
          </w:p>
          <w:p w:rsidR="00DA00AF" w:rsidRPr="00AF4B1B" w:rsidRDefault="00DA00AF" w:rsidP="006B4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F4B1B">
              <w:rPr>
                <w:rFonts w:ascii="Times New Roman" w:hAnsi="Times New Roman"/>
                <w:sz w:val="20"/>
                <w:szCs w:val="20"/>
              </w:rPr>
              <w:t>и содержание имущества</w:t>
            </w:r>
          </w:p>
        </w:tc>
        <w:tc>
          <w:tcPr>
            <w:tcW w:w="1237" w:type="dxa"/>
            <w:shd w:val="clear" w:color="auto" w:fill="auto"/>
          </w:tcPr>
          <w:p w:rsidR="00DA00AF" w:rsidRPr="00AF4B1B" w:rsidRDefault="00DA00AF" w:rsidP="006B4BB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44000,00</w:t>
            </w:r>
          </w:p>
        </w:tc>
        <w:tc>
          <w:tcPr>
            <w:tcW w:w="9536" w:type="dxa"/>
            <w:shd w:val="clear" w:color="auto" w:fill="auto"/>
            <w:vAlign w:val="center"/>
          </w:tcPr>
          <w:p w:rsidR="00DA00AF" w:rsidRPr="00AF4B1B" w:rsidRDefault="00DA00AF" w:rsidP="006B4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AF4B1B">
              <w:rPr>
                <w:rFonts w:ascii="Times New Roman" w:hAnsi="Times New Roman"/>
                <w:sz w:val="20"/>
                <w:szCs w:val="20"/>
              </w:rPr>
              <w:t>Затраты</w:t>
            </w:r>
            <w:r w:rsidRPr="00AF4B1B">
              <w:rPr>
                <w:rFonts w:ascii="Times New Roman" w:hAnsi="Times New Roman"/>
                <w:bCs/>
                <w:sz w:val="20"/>
                <w:szCs w:val="20"/>
              </w:rPr>
              <w:t xml:space="preserve"> на </w:t>
            </w:r>
            <w:r w:rsidRPr="00AF4B1B">
              <w:rPr>
                <w:rFonts w:ascii="Times New Roman" w:hAnsi="Times New Roman"/>
                <w:sz w:val="20"/>
                <w:szCs w:val="20"/>
              </w:rPr>
              <w:t>приобретение прочих работ и услуг, не относящиеся к затратам на услуги связи, аренду и содержание имущества включают в себя:</w:t>
            </w:r>
          </w:p>
          <w:p w:rsidR="00DA00AF" w:rsidRPr="00AF4B1B" w:rsidRDefault="00DA00AF" w:rsidP="006B4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4B1B">
              <w:rPr>
                <w:rFonts w:ascii="Times New Roman" w:hAnsi="Times New Roman"/>
                <w:sz w:val="20"/>
                <w:szCs w:val="20"/>
              </w:rPr>
              <w:t>Затраты на приобретение простых (неисключительных) лицензий на использование программного обеспечения по защите информации;</w:t>
            </w:r>
          </w:p>
          <w:p w:rsidR="00DA00AF" w:rsidRPr="00AF4B1B" w:rsidRDefault="00DA00AF" w:rsidP="006B4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F4B1B">
              <w:rPr>
                <w:rFonts w:ascii="Times New Roman" w:hAnsi="Times New Roman"/>
                <w:sz w:val="20"/>
                <w:szCs w:val="20"/>
              </w:rPr>
              <w:t>Затраты на оплату услуг по сопровождению и приобретению программного продукта 1С Бухгалтерия.</w:t>
            </w:r>
          </w:p>
        </w:tc>
      </w:tr>
      <w:tr w:rsidR="00DA00AF" w:rsidRPr="00AF4B1B" w:rsidTr="006B4BB2">
        <w:trPr>
          <w:trHeight w:val="791"/>
        </w:trPr>
        <w:tc>
          <w:tcPr>
            <w:tcW w:w="876" w:type="dxa"/>
            <w:shd w:val="clear" w:color="auto" w:fill="auto"/>
          </w:tcPr>
          <w:p w:rsidR="00DA00AF" w:rsidRPr="00AF4B1B" w:rsidRDefault="00DA00AF" w:rsidP="006B4BB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F4B1B">
              <w:rPr>
                <w:rFonts w:ascii="Times New Roman" w:hAnsi="Times New Roman"/>
                <w:b/>
                <w:sz w:val="20"/>
                <w:szCs w:val="20"/>
              </w:rPr>
              <w:t>1.3.1.</w:t>
            </w:r>
          </w:p>
        </w:tc>
        <w:tc>
          <w:tcPr>
            <w:tcW w:w="3201" w:type="dxa"/>
            <w:shd w:val="clear" w:color="auto" w:fill="auto"/>
          </w:tcPr>
          <w:p w:rsidR="00DA00AF" w:rsidRPr="00AF4B1B" w:rsidRDefault="00DA00AF" w:rsidP="006B4B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4B1B">
              <w:rPr>
                <w:rFonts w:ascii="Times New Roman" w:hAnsi="Times New Roman"/>
                <w:sz w:val="20"/>
                <w:szCs w:val="20"/>
              </w:rPr>
              <w:t>Затраты на приобретение простых (неисключительных) лицензий на использование программного обеспечения по защите информации</w:t>
            </w:r>
          </w:p>
          <w:p w:rsidR="00DA00AF" w:rsidRPr="00AF4B1B" w:rsidRDefault="00DA00AF" w:rsidP="006B4BB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F4B1B">
              <w:rPr>
                <w:rFonts w:ascii="Times New Roman" w:hAnsi="Times New Roman"/>
                <w:sz w:val="20"/>
                <w:szCs w:val="20"/>
              </w:rPr>
              <w:t>(антивирусная программа)</w:t>
            </w:r>
          </w:p>
        </w:tc>
        <w:tc>
          <w:tcPr>
            <w:tcW w:w="1237" w:type="dxa"/>
            <w:shd w:val="clear" w:color="auto" w:fill="auto"/>
          </w:tcPr>
          <w:p w:rsidR="00DA00AF" w:rsidRPr="00AF4B1B" w:rsidRDefault="00DA00AF" w:rsidP="006B4BB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AF4B1B">
              <w:rPr>
                <w:rFonts w:ascii="Times New Roman" w:hAnsi="Times New Roman"/>
                <w:i/>
                <w:sz w:val="20"/>
                <w:szCs w:val="20"/>
              </w:rPr>
              <w:t>6000</w:t>
            </w:r>
          </w:p>
        </w:tc>
        <w:tc>
          <w:tcPr>
            <w:tcW w:w="9536" w:type="dxa"/>
            <w:shd w:val="clear" w:color="auto" w:fill="auto"/>
            <w:vAlign w:val="center"/>
          </w:tcPr>
          <w:p w:rsidR="00DA00AF" w:rsidRPr="00AF4B1B" w:rsidRDefault="00DA00AF" w:rsidP="006B4BB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F4B1B">
              <w:rPr>
                <w:rFonts w:ascii="Times New Roman" w:hAnsi="Times New Roman"/>
                <w:sz w:val="20"/>
                <w:szCs w:val="20"/>
              </w:rPr>
              <w:t>Затраты на приобретение простых (неисключительных) лицензий на использование программного обеспечения по защите информации (</w:t>
            </w:r>
            <w:r w:rsidRPr="00AF4B1B">
              <w:rPr>
                <w:rFonts w:ascii="Times New Roman" w:hAnsi="Times New Roman"/>
                <w:noProof/>
                <w:position w:val="-12"/>
                <w:sz w:val="20"/>
                <w:szCs w:val="20"/>
                <w:lang w:eastAsia="ru-RU"/>
              </w:rPr>
              <w:drawing>
                <wp:inline distT="0" distB="0" distL="0" distR="0">
                  <wp:extent cx="274320" cy="274320"/>
                  <wp:effectExtent l="0" t="0" r="0" b="0"/>
                  <wp:docPr id="40" name="Рисунок 40" descr="base_1_195511_5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base_1_195511_53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4B1B">
              <w:rPr>
                <w:rFonts w:ascii="Times New Roman" w:hAnsi="Times New Roman"/>
                <w:sz w:val="20"/>
                <w:szCs w:val="20"/>
              </w:rPr>
              <w:t>) определяются по формуле:</w:t>
            </w:r>
          </w:p>
          <w:p w:rsidR="00DA00AF" w:rsidRPr="00AF4B1B" w:rsidRDefault="00DA00AF" w:rsidP="006B4BB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F4B1B">
              <w:rPr>
                <w:rFonts w:ascii="Times New Roman" w:hAnsi="Times New Roman"/>
                <w:noProof/>
                <w:position w:val="-28"/>
                <w:sz w:val="20"/>
                <w:szCs w:val="20"/>
                <w:lang w:eastAsia="ru-RU"/>
              </w:rPr>
              <w:drawing>
                <wp:inline distT="0" distB="0" distL="0" distR="0">
                  <wp:extent cx="1325880" cy="342900"/>
                  <wp:effectExtent l="0" t="0" r="7620" b="0"/>
                  <wp:docPr id="39" name="Рисунок 39" descr="base_1_195511_5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base_1_195511_53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588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4B1B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A00AF" w:rsidRPr="00AF4B1B" w:rsidRDefault="00DA00AF" w:rsidP="006B4BB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F4B1B">
              <w:rPr>
                <w:rFonts w:ascii="Times New Roman" w:hAnsi="Times New Roman"/>
                <w:sz w:val="20"/>
                <w:szCs w:val="20"/>
              </w:rPr>
              <w:t>где:</w:t>
            </w:r>
          </w:p>
          <w:p w:rsidR="00DA00AF" w:rsidRPr="00AF4B1B" w:rsidRDefault="00DA00AF" w:rsidP="006B4BB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F4B1B">
              <w:rPr>
                <w:rFonts w:ascii="Times New Roman" w:hAnsi="Times New Roman"/>
                <w:noProof/>
                <w:position w:val="-12"/>
                <w:sz w:val="20"/>
                <w:szCs w:val="20"/>
                <w:lang w:eastAsia="ru-RU"/>
              </w:rPr>
              <w:drawing>
                <wp:inline distT="0" distB="0" distL="0" distR="0">
                  <wp:extent cx="365760" cy="274320"/>
                  <wp:effectExtent l="0" t="0" r="0" b="0"/>
                  <wp:docPr id="38" name="Рисунок 38" descr="base_1_195511_5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base_1_195511_53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4B1B">
              <w:rPr>
                <w:rFonts w:ascii="Times New Roman" w:hAnsi="Times New Roman"/>
                <w:sz w:val="20"/>
                <w:szCs w:val="20"/>
              </w:rPr>
              <w:t xml:space="preserve"> - количество приобретаемых простых (неисключительных) лицензий на использование i-</w:t>
            </w:r>
            <w:proofErr w:type="spellStart"/>
            <w:r w:rsidRPr="00AF4B1B">
              <w:rPr>
                <w:rFonts w:ascii="Times New Roman" w:hAnsi="Times New Roman"/>
                <w:sz w:val="20"/>
                <w:szCs w:val="20"/>
              </w:rPr>
              <w:t>го</w:t>
            </w:r>
            <w:proofErr w:type="spellEnd"/>
            <w:r w:rsidRPr="00AF4B1B">
              <w:rPr>
                <w:rFonts w:ascii="Times New Roman" w:hAnsi="Times New Roman"/>
                <w:sz w:val="20"/>
                <w:szCs w:val="20"/>
              </w:rPr>
              <w:t xml:space="preserve"> программного обеспечения по защите информации;</w:t>
            </w:r>
          </w:p>
          <w:p w:rsidR="00DA00AF" w:rsidRPr="00AF4B1B" w:rsidRDefault="00DA00AF" w:rsidP="006B4BB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F4B1B">
              <w:rPr>
                <w:rFonts w:ascii="Times New Roman" w:hAnsi="Times New Roman"/>
                <w:noProof/>
                <w:position w:val="-12"/>
                <w:sz w:val="20"/>
                <w:szCs w:val="20"/>
                <w:lang w:eastAsia="ru-RU"/>
              </w:rPr>
              <w:drawing>
                <wp:inline distT="0" distB="0" distL="0" distR="0">
                  <wp:extent cx="320040" cy="274320"/>
                  <wp:effectExtent l="0" t="0" r="3810" b="0"/>
                  <wp:docPr id="37" name="Рисунок 37" descr="base_1_195511_5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base_1_195511_54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4B1B">
              <w:rPr>
                <w:rFonts w:ascii="Times New Roman" w:hAnsi="Times New Roman"/>
                <w:sz w:val="20"/>
                <w:szCs w:val="20"/>
              </w:rPr>
              <w:t xml:space="preserve"> - цена единицы простой (неисключительной) лицензии на использование i-</w:t>
            </w:r>
            <w:proofErr w:type="spellStart"/>
            <w:r w:rsidRPr="00AF4B1B">
              <w:rPr>
                <w:rFonts w:ascii="Times New Roman" w:hAnsi="Times New Roman"/>
                <w:sz w:val="20"/>
                <w:szCs w:val="20"/>
              </w:rPr>
              <w:t>го</w:t>
            </w:r>
            <w:proofErr w:type="spellEnd"/>
            <w:r w:rsidRPr="00AF4B1B">
              <w:rPr>
                <w:rFonts w:ascii="Times New Roman" w:hAnsi="Times New Roman"/>
                <w:sz w:val="20"/>
                <w:szCs w:val="20"/>
              </w:rPr>
              <w:t xml:space="preserve"> программного обеспечения по защите информации.</w:t>
            </w:r>
          </w:p>
          <w:p w:rsidR="00DA00AF" w:rsidRPr="00AF4B1B" w:rsidRDefault="00DA00AF" w:rsidP="006B4BB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A00AF" w:rsidRPr="00AF4B1B" w:rsidTr="006B4BB2">
        <w:tc>
          <w:tcPr>
            <w:tcW w:w="876" w:type="dxa"/>
            <w:shd w:val="clear" w:color="auto" w:fill="auto"/>
          </w:tcPr>
          <w:p w:rsidR="00DA00AF" w:rsidRPr="00AF4B1B" w:rsidRDefault="00DA00AF" w:rsidP="006B4BB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F4B1B">
              <w:rPr>
                <w:rFonts w:ascii="Times New Roman" w:hAnsi="Times New Roman"/>
                <w:b/>
                <w:sz w:val="20"/>
                <w:szCs w:val="20"/>
              </w:rPr>
              <w:t>1.3.2.</w:t>
            </w:r>
          </w:p>
        </w:tc>
        <w:tc>
          <w:tcPr>
            <w:tcW w:w="3201" w:type="dxa"/>
            <w:shd w:val="clear" w:color="auto" w:fill="auto"/>
          </w:tcPr>
          <w:p w:rsidR="00DA00AF" w:rsidRPr="00AF4B1B" w:rsidRDefault="00DA00AF" w:rsidP="006B4BB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F4B1B">
              <w:rPr>
                <w:rFonts w:ascii="Times New Roman" w:hAnsi="Times New Roman"/>
                <w:sz w:val="20"/>
                <w:szCs w:val="20"/>
              </w:rPr>
              <w:t>Затраты на оплату услуг по сопровождению и приобретению программного продукта 1С Бухгалтерия</w:t>
            </w:r>
          </w:p>
        </w:tc>
        <w:tc>
          <w:tcPr>
            <w:tcW w:w="1237" w:type="dxa"/>
            <w:shd w:val="clear" w:color="auto" w:fill="auto"/>
          </w:tcPr>
          <w:p w:rsidR="00DA00AF" w:rsidRPr="00AF4B1B" w:rsidRDefault="00DA00AF" w:rsidP="006B4BB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AF4B1B">
              <w:rPr>
                <w:rFonts w:ascii="Times New Roman" w:hAnsi="Times New Roman"/>
                <w:i/>
                <w:sz w:val="20"/>
                <w:szCs w:val="20"/>
              </w:rPr>
              <w:t>38000</w:t>
            </w:r>
          </w:p>
        </w:tc>
        <w:tc>
          <w:tcPr>
            <w:tcW w:w="9536" w:type="dxa"/>
            <w:shd w:val="clear" w:color="auto" w:fill="auto"/>
            <w:vAlign w:val="center"/>
          </w:tcPr>
          <w:p w:rsidR="00DA00AF" w:rsidRPr="00AF4B1B" w:rsidRDefault="00DA00AF" w:rsidP="006B4BB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F4B1B">
              <w:rPr>
                <w:rFonts w:ascii="Times New Roman" w:hAnsi="Times New Roman"/>
                <w:bCs/>
                <w:sz w:val="20"/>
                <w:szCs w:val="20"/>
              </w:rPr>
              <w:t xml:space="preserve">Расчет нормативных затрат, </w:t>
            </w:r>
            <w:r w:rsidRPr="00AF4B1B">
              <w:rPr>
                <w:rFonts w:ascii="Times New Roman" w:eastAsia="Times New Roman" w:hAnsi="Times New Roman"/>
                <w:bCs/>
                <w:color w:val="000001"/>
                <w:sz w:val="20"/>
                <w:szCs w:val="20"/>
              </w:rPr>
              <w:t xml:space="preserve">связанных с </w:t>
            </w:r>
            <w:r w:rsidRPr="00AF4B1B">
              <w:rPr>
                <w:rFonts w:ascii="Times New Roman" w:hAnsi="Times New Roman"/>
                <w:sz w:val="20"/>
                <w:szCs w:val="20"/>
              </w:rPr>
              <w:t>оплатой услуг по сопровождению и приобретению программного продукта 1С Бухгалтерия</w:t>
            </w:r>
            <w:r w:rsidRPr="00AF4B1B">
              <w:rPr>
                <w:rFonts w:ascii="Times New Roman" w:hAnsi="Times New Roman"/>
                <w:bCs/>
                <w:sz w:val="20"/>
                <w:szCs w:val="20"/>
              </w:rPr>
              <w:t>, определяется в соответствии с положениями статьи 22 Закона 44-ФЗ.</w:t>
            </w:r>
          </w:p>
        </w:tc>
      </w:tr>
      <w:tr w:rsidR="00DA00AF" w:rsidRPr="00AF4B1B" w:rsidTr="006B4BB2">
        <w:tc>
          <w:tcPr>
            <w:tcW w:w="876" w:type="dxa"/>
            <w:shd w:val="clear" w:color="auto" w:fill="auto"/>
          </w:tcPr>
          <w:p w:rsidR="00DA00AF" w:rsidRPr="00AF4B1B" w:rsidRDefault="00DA00AF" w:rsidP="006B4BB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F4B1B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3201" w:type="dxa"/>
            <w:shd w:val="clear" w:color="auto" w:fill="auto"/>
          </w:tcPr>
          <w:p w:rsidR="00DA00AF" w:rsidRPr="00AF4B1B" w:rsidRDefault="00DA00AF" w:rsidP="006B4B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4B1B">
              <w:rPr>
                <w:rFonts w:ascii="Times New Roman" w:hAnsi="Times New Roman"/>
                <w:sz w:val="20"/>
                <w:szCs w:val="20"/>
              </w:rPr>
              <w:t>Прочие затраты</w:t>
            </w:r>
          </w:p>
        </w:tc>
        <w:tc>
          <w:tcPr>
            <w:tcW w:w="1237" w:type="dxa"/>
            <w:shd w:val="clear" w:color="auto" w:fill="auto"/>
          </w:tcPr>
          <w:p w:rsidR="00DA00AF" w:rsidRPr="00AF4B1B" w:rsidRDefault="00DA00AF" w:rsidP="006B4BB2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72548">
              <w:rPr>
                <w:rFonts w:ascii="Times New Roman" w:hAnsi="Times New Roman"/>
                <w:b/>
                <w:bCs/>
                <w:sz w:val="20"/>
                <w:szCs w:val="20"/>
              </w:rPr>
              <w:t>256</w:t>
            </w:r>
            <w:r w:rsidR="00C81708">
              <w:rPr>
                <w:rFonts w:ascii="Times New Roman" w:hAnsi="Times New Roman"/>
                <w:b/>
                <w:bCs/>
                <w:sz w:val="20"/>
                <w:szCs w:val="20"/>
              </w:rPr>
              <w:t>3974,70</w:t>
            </w:r>
          </w:p>
          <w:p w:rsidR="00DA00AF" w:rsidRPr="00AF4B1B" w:rsidRDefault="00DA00AF" w:rsidP="006B4BB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536" w:type="dxa"/>
            <w:shd w:val="clear" w:color="auto" w:fill="auto"/>
            <w:vAlign w:val="center"/>
          </w:tcPr>
          <w:p w:rsidR="00DA00AF" w:rsidRPr="00AF4B1B" w:rsidRDefault="00DA00AF" w:rsidP="006B4B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4B1B">
              <w:rPr>
                <w:rFonts w:ascii="Times New Roman" w:hAnsi="Times New Roman"/>
                <w:sz w:val="20"/>
                <w:szCs w:val="20"/>
              </w:rPr>
              <w:t>Нормативные прочие затраты</w:t>
            </w:r>
            <w:r w:rsidRPr="00AF4B1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F4B1B">
              <w:rPr>
                <w:rFonts w:ascii="Times New Roman" w:hAnsi="Times New Roman"/>
                <w:sz w:val="20"/>
                <w:szCs w:val="20"/>
              </w:rPr>
              <w:t>включают в себя:</w:t>
            </w:r>
          </w:p>
          <w:p w:rsidR="00DA00AF" w:rsidRPr="00AF4B1B" w:rsidRDefault="00DA00AF" w:rsidP="006B4B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4B1B">
              <w:rPr>
                <w:rFonts w:ascii="Times New Roman" w:hAnsi="Times New Roman"/>
                <w:sz w:val="20"/>
                <w:szCs w:val="20"/>
              </w:rPr>
              <w:t>- Затраты на коммунальные услуги;</w:t>
            </w:r>
          </w:p>
          <w:p w:rsidR="00DA00AF" w:rsidRPr="00AF4B1B" w:rsidRDefault="00DA00AF" w:rsidP="006B4B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4B1B">
              <w:rPr>
                <w:rFonts w:ascii="Times New Roman" w:hAnsi="Times New Roman"/>
                <w:sz w:val="20"/>
                <w:szCs w:val="20"/>
              </w:rPr>
              <w:t>- Затраты на аренду помещений и оборудования;</w:t>
            </w:r>
          </w:p>
          <w:p w:rsidR="00DA00AF" w:rsidRPr="00AF4B1B" w:rsidRDefault="00DA00AF" w:rsidP="006B4BB2">
            <w:pPr>
              <w:pStyle w:val="ConsPlusNormal"/>
            </w:pPr>
            <w:r w:rsidRPr="00AF4B1B">
              <w:t>- Затраты на содержание имущества, не отнесенные к затратам на содержание имущества в рамках</w:t>
            </w:r>
          </w:p>
          <w:p w:rsidR="00DA00AF" w:rsidRPr="00AF4B1B" w:rsidRDefault="00DA00AF" w:rsidP="006B4B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4B1B">
              <w:rPr>
                <w:rFonts w:ascii="Times New Roman" w:hAnsi="Times New Roman"/>
                <w:sz w:val="20"/>
                <w:szCs w:val="20"/>
              </w:rPr>
              <w:t>затрат на информационно-коммуникационные технологии;</w:t>
            </w:r>
          </w:p>
          <w:p w:rsidR="00DA00AF" w:rsidRPr="00AF4B1B" w:rsidRDefault="00DA00AF" w:rsidP="006B4BB2">
            <w:pPr>
              <w:pStyle w:val="ConsPlusNormal"/>
            </w:pPr>
            <w:r w:rsidRPr="00AF4B1B">
              <w:t>- 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</w:t>
            </w:r>
          </w:p>
          <w:p w:rsidR="00DA00AF" w:rsidRPr="00AF4B1B" w:rsidRDefault="00DA00AF" w:rsidP="006B4BB2">
            <w:pPr>
              <w:pStyle w:val="ConsPlusNormal"/>
            </w:pPr>
            <w:r w:rsidRPr="00AF4B1B">
              <w:t>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технологии;</w:t>
            </w:r>
          </w:p>
          <w:p w:rsidR="00DA00AF" w:rsidRPr="00AF4B1B" w:rsidRDefault="00DA00AF" w:rsidP="006B4BB2">
            <w:pPr>
              <w:pStyle w:val="ConsPlusNormal"/>
            </w:pPr>
            <w:r w:rsidRPr="00AF4B1B">
              <w:t>- Затраты на приобретение основных средств, не отнесенные к затратам на приобретение основных средств  в  рамках затрат на информационно-коммуникационные технологии;</w:t>
            </w:r>
          </w:p>
          <w:p w:rsidR="00DA00AF" w:rsidRPr="00AF4B1B" w:rsidRDefault="00DA00AF" w:rsidP="006B4BB2">
            <w:pPr>
              <w:pStyle w:val="ConsPlusNormal"/>
            </w:pPr>
            <w:r w:rsidRPr="00AF4B1B">
              <w:t>-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      </w:r>
          </w:p>
          <w:p w:rsidR="00DA00AF" w:rsidRPr="00AF4B1B" w:rsidRDefault="00DA00AF" w:rsidP="006B4BB2">
            <w:pPr>
              <w:pStyle w:val="ConsPlusNormal"/>
            </w:pPr>
            <w:r w:rsidRPr="00AF4B1B">
              <w:lastRenderedPageBreak/>
              <w:t>- Затраты на изготовление электронно-цифровой подписи;</w:t>
            </w:r>
          </w:p>
          <w:p w:rsidR="00DA00AF" w:rsidRPr="00AF4B1B" w:rsidRDefault="00DA00AF" w:rsidP="006B4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AF4B1B">
              <w:rPr>
                <w:rFonts w:ascii="Times New Roman" w:hAnsi="Times New Roman"/>
                <w:sz w:val="20"/>
                <w:szCs w:val="20"/>
              </w:rPr>
              <w:t>- Затраты на обеспечение охраны объекта.</w:t>
            </w:r>
          </w:p>
          <w:p w:rsidR="00DA00AF" w:rsidRPr="00AF4B1B" w:rsidRDefault="00DA00AF" w:rsidP="006B4BB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A00AF" w:rsidRPr="00AF4B1B" w:rsidTr="006B4BB2">
        <w:tc>
          <w:tcPr>
            <w:tcW w:w="876" w:type="dxa"/>
            <w:shd w:val="clear" w:color="auto" w:fill="auto"/>
          </w:tcPr>
          <w:p w:rsidR="00DA00AF" w:rsidRPr="00AF4B1B" w:rsidRDefault="00DA00AF" w:rsidP="006B4BB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F4B1B">
              <w:rPr>
                <w:rFonts w:ascii="Times New Roman" w:hAnsi="Times New Roman"/>
                <w:b/>
                <w:sz w:val="20"/>
                <w:szCs w:val="20"/>
              </w:rPr>
              <w:t>2.2.</w:t>
            </w:r>
          </w:p>
        </w:tc>
        <w:tc>
          <w:tcPr>
            <w:tcW w:w="3201" w:type="dxa"/>
            <w:shd w:val="clear" w:color="auto" w:fill="auto"/>
          </w:tcPr>
          <w:p w:rsidR="00DA00AF" w:rsidRPr="00AF4B1B" w:rsidRDefault="00DA00AF" w:rsidP="006B4B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4B1B">
              <w:rPr>
                <w:rFonts w:ascii="Times New Roman" w:hAnsi="Times New Roman"/>
                <w:sz w:val="20"/>
                <w:szCs w:val="20"/>
              </w:rPr>
              <w:t>Затраты на коммунальные услуги</w:t>
            </w:r>
          </w:p>
        </w:tc>
        <w:tc>
          <w:tcPr>
            <w:tcW w:w="1237" w:type="dxa"/>
            <w:shd w:val="clear" w:color="auto" w:fill="auto"/>
          </w:tcPr>
          <w:p w:rsidR="00DA00AF" w:rsidRPr="00B37EED" w:rsidRDefault="00DA00AF" w:rsidP="006B4BB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37EED">
              <w:rPr>
                <w:rFonts w:ascii="Times New Roman" w:hAnsi="Times New Roman"/>
                <w:b/>
                <w:sz w:val="20"/>
                <w:szCs w:val="20"/>
              </w:rPr>
              <w:t>514231,5</w:t>
            </w:r>
          </w:p>
        </w:tc>
        <w:tc>
          <w:tcPr>
            <w:tcW w:w="9536" w:type="dxa"/>
            <w:shd w:val="clear" w:color="auto" w:fill="auto"/>
            <w:vAlign w:val="center"/>
          </w:tcPr>
          <w:p w:rsidR="00DA00AF" w:rsidRPr="00AF4B1B" w:rsidRDefault="00DA00AF" w:rsidP="006B4B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4B1B">
              <w:rPr>
                <w:rFonts w:ascii="Times New Roman" w:hAnsi="Times New Roman"/>
                <w:sz w:val="20"/>
                <w:szCs w:val="20"/>
              </w:rPr>
              <w:t>Затраты на коммунальные услуги включают в себя:</w:t>
            </w:r>
          </w:p>
          <w:p w:rsidR="00DA00AF" w:rsidRPr="00AF4B1B" w:rsidRDefault="00DA00AF" w:rsidP="006B4B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4B1B">
              <w:rPr>
                <w:rFonts w:ascii="Times New Roman" w:hAnsi="Times New Roman"/>
                <w:sz w:val="20"/>
                <w:szCs w:val="20"/>
              </w:rPr>
              <w:t>Затраты на электроснабжение;</w:t>
            </w:r>
          </w:p>
          <w:p w:rsidR="00DA00AF" w:rsidRPr="00AF4B1B" w:rsidRDefault="00DA00AF" w:rsidP="006B4B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4B1B">
              <w:rPr>
                <w:rFonts w:ascii="Times New Roman" w:hAnsi="Times New Roman"/>
                <w:sz w:val="20"/>
                <w:szCs w:val="20"/>
              </w:rPr>
              <w:t>Затраты на теплоснабжение;</w:t>
            </w:r>
          </w:p>
          <w:p w:rsidR="00DA00AF" w:rsidRPr="00AF4B1B" w:rsidRDefault="00DA00AF" w:rsidP="006B4BB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F4B1B">
              <w:rPr>
                <w:rFonts w:ascii="Times New Roman" w:hAnsi="Times New Roman"/>
                <w:sz w:val="20"/>
                <w:szCs w:val="20"/>
              </w:rPr>
              <w:t>Затраты на холодное водоснабжение и водоотведение;</w:t>
            </w:r>
          </w:p>
        </w:tc>
      </w:tr>
      <w:tr w:rsidR="00DA00AF" w:rsidRPr="00AF4B1B" w:rsidTr="006B4BB2">
        <w:tc>
          <w:tcPr>
            <w:tcW w:w="876" w:type="dxa"/>
            <w:shd w:val="clear" w:color="auto" w:fill="auto"/>
          </w:tcPr>
          <w:p w:rsidR="00DA00AF" w:rsidRPr="00AF4B1B" w:rsidRDefault="00DA00AF" w:rsidP="006B4BB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F4B1B">
              <w:rPr>
                <w:rFonts w:ascii="Times New Roman" w:hAnsi="Times New Roman"/>
                <w:b/>
                <w:sz w:val="20"/>
                <w:szCs w:val="20"/>
              </w:rPr>
              <w:t>2.2.1.</w:t>
            </w:r>
          </w:p>
        </w:tc>
        <w:tc>
          <w:tcPr>
            <w:tcW w:w="3201" w:type="dxa"/>
            <w:shd w:val="clear" w:color="auto" w:fill="auto"/>
          </w:tcPr>
          <w:p w:rsidR="00DA00AF" w:rsidRPr="00AF4B1B" w:rsidRDefault="00DA00AF" w:rsidP="006B4BB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F4B1B">
              <w:rPr>
                <w:rFonts w:ascii="Times New Roman" w:hAnsi="Times New Roman"/>
                <w:sz w:val="20"/>
                <w:szCs w:val="20"/>
              </w:rPr>
              <w:t>Затраты на электроснабжение</w:t>
            </w:r>
          </w:p>
        </w:tc>
        <w:tc>
          <w:tcPr>
            <w:tcW w:w="1237" w:type="dxa"/>
            <w:shd w:val="clear" w:color="auto" w:fill="auto"/>
          </w:tcPr>
          <w:p w:rsidR="00DA00AF" w:rsidRPr="00AF4B1B" w:rsidRDefault="00DA00AF" w:rsidP="006B4BB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AF4B1B">
              <w:rPr>
                <w:rFonts w:ascii="Times New Roman" w:hAnsi="Times New Roman"/>
                <w:i/>
                <w:sz w:val="20"/>
                <w:szCs w:val="20"/>
              </w:rPr>
              <w:t>242577,36</w:t>
            </w:r>
          </w:p>
        </w:tc>
        <w:tc>
          <w:tcPr>
            <w:tcW w:w="9536" w:type="dxa"/>
            <w:shd w:val="clear" w:color="auto" w:fill="auto"/>
            <w:vAlign w:val="center"/>
          </w:tcPr>
          <w:p w:rsidR="00DA00AF" w:rsidRPr="00AF4B1B" w:rsidRDefault="00DA00AF" w:rsidP="006B4BB2">
            <w:pPr>
              <w:pStyle w:val="ConsPlusNormal"/>
            </w:pPr>
            <w:r w:rsidRPr="00AF4B1B">
              <w:t>Затраты на электроснабжение (</w:t>
            </w:r>
            <w:r w:rsidRPr="00AF4B1B">
              <w:rPr>
                <w:noProof/>
                <w:position w:val="-12"/>
              </w:rPr>
              <w:drawing>
                <wp:inline distT="0" distB="0" distL="0" distR="0">
                  <wp:extent cx="236220" cy="274320"/>
                  <wp:effectExtent l="0" t="0" r="0" b="0"/>
                  <wp:docPr id="36" name="Рисунок 36" descr="base_1_195511_6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base_1_195511_65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4B1B">
              <w:t>) определяются по формуле:</w:t>
            </w:r>
          </w:p>
          <w:p w:rsidR="00DA00AF" w:rsidRPr="00AF4B1B" w:rsidRDefault="00DA00AF" w:rsidP="006B4BB2">
            <w:pPr>
              <w:pStyle w:val="ConsPlusNormal"/>
            </w:pPr>
            <w:r w:rsidRPr="00AF4B1B">
              <w:rPr>
                <w:noProof/>
                <w:position w:val="-28"/>
              </w:rPr>
              <w:drawing>
                <wp:inline distT="0" distB="0" distL="0" distR="0">
                  <wp:extent cx="1463040" cy="518160"/>
                  <wp:effectExtent l="0" t="0" r="3810" b="0"/>
                  <wp:docPr id="35" name="Рисунок 35" descr="base_1_195511_6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base_1_195511_65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51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4B1B">
              <w:t>,</w:t>
            </w:r>
            <w:r>
              <w:t xml:space="preserve"> </w:t>
            </w:r>
            <w:r w:rsidRPr="00AF4B1B">
              <w:t>где:</w:t>
            </w:r>
          </w:p>
          <w:p w:rsidR="00DA00AF" w:rsidRPr="00AF4B1B" w:rsidRDefault="00DA00AF" w:rsidP="006B4BB2">
            <w:pPr>
              <w:pStyle w:val="ConsPlusNormal"/>
              <w:ind w:firstLine="540"/>
            </w:pPr>
            <w:r w:rsidRPr="00AF4B1B">
              <w:rPr>
                <w:noProof/>
                <w:position w:val="-12"/>
              </w:rPr>
              <w:drawing>
                <wp:inline distT="0" distB="0" distL="0" distR="0">
                  <wp:extent cx="320040" cy="274320"/>
                  <wp:effectExtent l="0" t="0" r="3810" b="0"/>
                  <wp:docPr id="34" name="Рисунок 34" descr="base_1_195511_6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base_1_195511_65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4B1B">
              <w:t xml:space="preserve"> - i-й регулируемый тариф на электроэнергию (в рамках применяемого </w:t>
            </w:r>
            <w:proofErr w:type="spellStart"/>
            <w:r w:rsidRPr="00AF4B1B">
              <w:t>одноставочного</w:t>
            </w:r>
            <w:proofErr w:type="spellEnd"/>
            <w:r w:rsidRPr="00AF4B1B">
              <w:t xml:space="preserve">, дифференцированного по зонам суток или </w:t>
            </w:r>
            <w:proofErr w:type="spellStart"/>
            <w:r w:rsidRPr="00AF4B1B">
              <w:t>двуставочного</w:t>
            </w:r>
            <w:proofErr w:type="spellEnd"/>
            <w:r w:rsidRPr="00AF4B1B">
              <w:t xml:space="preserve"> тарифа);</w:t>
            </w:r>
          </w:p>
          <w:p w:rsidR="00DA00AF" w:rsidRPr="00AF4B1B" w:rsidRDefault="00DA00AF" w:rsidP="006B4BB2">
            <w:pPr>
              <w:pStyle w:val="ConsPlusNormal"/>
              <w:ind w:firstLine="540"/>
            </w:pPr>
            <w:r w:rsidRPr="00AF4B1B">
              <w:rPr>
                <w:noProof/>
                <w:position w:val="-12"/>
              </w:rPr>
              <w:drawing>
                <wp:inline distT="0" distB="0" distL="0" distR="0">
                  <wp:extent cx="342900" cy="274320"/>
                  <wp:effectExtent l="0" t="0" r="0" b="0"/>
                  <wp:docPr id="33" name="Рисунок 33" descr="base_1_195511_6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base_1_195511_65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4B1B">
              <w:t xml:space="preserve"> - расчетная потребность электроэнергии в год по i-</w:t>
            </w:r>
            <w:proofErr w:type="spellStart"/>
            <w:r w:rsidRPr="00AF4B1B">
              <w:t>му</w:t>
            </w:r>
            <w:proofErr w:type="spellEnd"/>
            <w:r w:rsidRPr="00AF4B1B">
              <w:t xml:space="preserve"> тарифу (цене) на электроэнергию (в рамках применяемого </w:t>
            </w:r>
            <w:proofErr w:type="spellStart"/>
            <w:r w:rsidRPr="00AF4B1B">
              <w:t>одноставочного</w:t>
            </w:r>
            <w:proofErr w:type="spellEnd"/>
            <w:r w:rsidRPr="00AF4B1B">
              <w:t xml:space="preserve">, дифференцированного по зонам суток или </w:t>
            </w:r>
            <w:proofErr w:type="spellStart"/>
            <w:r w:rsidRPr="00AF4B1B">
              <w:t>двуставочного</w:t>
            </w:r>
            <w:proofErr w:type="spellEnd"/>
            <w:r w:rsidRPr="00AF4B1B">
              <w:t xml:space="preserve"> тарифа).</w:t>
            </w:r>
          </w:p>
          <w:p w:rsidR="00DA00AF" w:rsidRPr="00AF4B1B" w:rsidRDefault="00DA00AF" w:rsidP="006B4BB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A00AF" w:rsidRPr="00AF4B1B" w:rsidTr="006B4BB2">
        <w:trPr>
          <w:trHeight w:val="2200"/>
        </w:trPr>
        <w:tc>
          <w:tcPr>
            <w:tcW w:w="876" w:type="dxa"/>
            <w:shd w:val="clear" w:color="auto" w:fill="auto"/>
          </w:tcPr>
          <w:p w:rsidR="00DA00AF" w:rsidRPr="00AF4B1B" w:rsidRDefault="00DA00AF" w:rsidP="006B4BB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F4B1B">
              <w:rPr>
                <w:rFonts w:ascii="Times New Roman" w:hAnsi="Times New Roman"/>
                <w:b/>
                <w:sz w:val="20"/>
                <w:szCs w:val="20"/>
              </w:rPr>
              <w:t>2.2.2.</w:t>
            </w:r>
          </w:p>
        </w:tc>
        <w:tc>
          <w:tcPr>
            <w:tcW w:w="3201" w:type="dxa"/>
            <w:shd w:val="clear" w:color="auto" w:fill="auto"/>
          </w:tcPr>
          <w:p w:rsidR="00DA00AF" w:rsidRPr="00AF4B1B" w:rsidRDefault="00DA00AF" w:rsidP="006B4BB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F4B1B">
              <w:rPr>
                <w:rFonts w:ascii="Times New Roman" w:hAnsi="Times New Roman"/>
                <w:sz w:val="20"/>
                <w:szCs w:val="20"/>
              </w:rPr>
              <w:t>Затраты на теплоснабжение</w:t>
            </w:r>
          </w:p>
        </w:tc>
        <w:tc>
          <w:tcPr>
            <w:tcW w:w="1237" w:type="dxa"/>
            <w:shd w:val="clear" w:color="auto" w:fill="auto"/>
          </w:tcPr>
          <w:p w:rsidR="00DA00AF" w:rsidRPr="00AF4B1B" w:rsidRDefault="00DA00AF" w:rsidP="006B4BB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AF4B1B">
              <w:rPr>
                <w:rFonts w:ascii="Times New Roman" w:hAnsi="Times New Roman"/>
                <w:i/>
                <w:sz w:val="20"/>
                <w:szCs w:val="20"/>
              </w:rPr>
              <w:t>201927,71</w:t>
            </w:r>
          </w:p>
        </w:tc>
        <w:tc>
          <w:tcPr>
            <w:tcW w:w="9536" w:type="dxa"/>
            <w:shd w:val="clear" w:color="auto" w:fill="auto"/>
            <w:vAlign w:val="center"/>
          </w:tcPr>
          <w:p w:rsidR="00DA00AF" w:rsidRPr="00AF4B1B" w:rsidRDefault="00DA00AF" w:rsidP="006B4BB2">
            <w:pPr>
              <w:pStyle w:val="ConsPlusNormal"/>
            </w:pPr>
            <w:r w:rsidRPr="00AF4B1B">
              <w:t>Затраты на теплоснабжение (</w:t>
            </w:r>
            <w:r w:rsidRPr="00AF4B1B">
              <w:rPr>
                <w:noProof/>
                <w:position w:val="-12"/>
              </w:rPr>
              <w:drawing>
                <wp:inline distT="0" distB="0" distL="0" distR="0">
                  <wp:extent cx="266700" cy="274320"/>
                  <wp:effectExtent l="0" t="0" r="0" b="0"/>
                  <wp:docPr id="32" name="Рисунок 32" descr="base_1_195511_6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base_1_195511_65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4B1B">
              <w:t>) определяются по формуле:</w:t>
            </w:r>
          </w:p>
          <w:p w:rsidR="00DA00AF" w:rsidRPr="00AF4B1B" w:rsidRDefault="00DA00AF" w:rsidP="006B4BB2">
            <w:pPr>
              <w:pStyle w:val="ConsPlusNormal"/>
            </w:pPr>
            <w:r w:rsidRPr="00AF4B1B">
              <w:rPr>
                <w:noProof/>
                <w:position w:val="-12"/>
              </w:rPr>
              <w:drawing>
                <wp:inline distT="0" distB="0" distL="0" distR="0">
                  <wp:extent cx="1295400" cy="274320"/>
                  <wp:effectExtent l="0" t="0" r="0" b="0"/>
                  <wp:docPr id="31" name="Рисунок 31" descr="base_1_195511_6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base_1_195511_65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4B1B">
              <w:t>,где:</w:t>
            </w:r>
          </w:p>
          <w:p w:rsidR="00DA00AF" w:rsidRPr="00AF4B1B" w:rsidRDefault="00DA00AF" w:rsidP="006B4BB2">
            <w:pPr>
              <w:pStyle w:val="ConsPlusNormal"/>
              <w:ind w:firstLine="540"/>
            </w:pPr>
            <w:r w:rsidRPr="00AF4B1B">
              <w:rPr>
                <w:noProof/>
                <w:position w:val="-12"/>
              </w:rPr>
              <w:drawing>
                <wp:inline distT="0" distB="0" distL="0" distR="0">
                  <wp:extent cx="411480" cy="274320"/>
                  <wp:effectExtent l="0" t="0" r="7620" b="0"/>
                  <wp:docPr id="30" name="Рисунок 30" descr="base_1_195511_6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base_1_195511_65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4B1B">
              <w:t xml:space="preserve"> - расчетная потребность в </w:t>
            </w:r>
            <w:proofErr w:type="spellStart"/>
            <w:r w:rsidRPr="00AF4B1B">
              <w:t>теплоэнергии</w:t>
            </w:r>
            <w:proofErr w:type="spellEnd"/>
            <w:r w:rsidRPr="00AF4B1B">
              <w:t xml:space="preserve"> на отопление зданий, помещений и сооружений;</w:t>
            </w:r>
          </w:p>
          <w:p w:rsidR="00DA00AF" w:rsidRPr="00AF4B1B" w:rsidRDefault="00DA00AF" w:rsidP="006B4BB2">
            <w:pPr>
              <w:pStyle w:val="ConsPlusNormal"/>
              <w:ind w:firstLine="540"/>
            </w:pPr>
            <w:r w:rsidRPr="00AF4B1B">
              <w:rPr>
                <w:noProof/>
                <w:position w:val="-12"/>
              </w:rPr>
              <w:drawing>
                <wp:inline distT="0" distB="0" distL="0" distR="0">
                  <wp:extent cx="274320" cy="274320"/>
                  <wp:effectExtent l="0" t="0" r="0" b="0"/>
                  <wp:docPr id="29" name="Рисунок 29" descr="base_1_195511_6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base_1_195511_65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4B1B">
              <w:t xml:space="preserve"> - регулируемый тариф на теплоснабжение.</w:t>
            </w:r>
          </w:p>
        </w:tc>
      </w:tr>
      <w:tr w:rsidR="00DA00AF" w:rsidRPr="00AF4B1B" w:rsidTr="006B4BB2">
        <w:tc>
          <w:tcPr>
            <w:tcW w:w="876" w:type="dxa"/>
            <w:shd w:val="clear" w:color="auto" w:fill="auto"/>
          </w:tcPr>
          <w:p w:rsidR="00DA00AF" w:rsidRPr="00AF4B1B" w:rsidRDefault="00DA00AF" w:rsidP="006B4BB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F4B1B">
              <w:rPr>
                <w:rFonts w:ascii="Times New Roman" w:hAnsi="Times New Roman"/>
                <w:b/>
                <w:sz w:val="20"/>
                <w:szCs w:val="20"/>
              </w:rPr>
              <w:t xml:space="preserve">2.2.3. </w:t>
            </w:r>
          </w:p>
        </w:tc>
        <w:tc>
          <w:tcPr>
            <w:tcW w:w="3201" w:type="dxa"/>
            <w:shd w:val="clear" w:color="auto" w:fill="auto"/>
          </w:tcPr>
          <w:p w:rsidR="00DA00AF" w:rsidRPr="00AF4B1B" w:rsidRDefault="00DA00AF" w:rsidP="006B4BB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F4B1B">
              <w:rPr>
                <w:rFonts w:ascii="Times New Roman" w:hAnsi="Times New Roman"/>
                <w:sz w:val="20"/>
                <w:szCs w:val="20"/>
              </w:rPr>
              <w:t>Затраты на холодное водоснабжение и водоотведение</w:t>
            </w:r>
          </w:p>
        </w:tc>
        <w:tc>
          <w:tcPr>
            <w:tcW w:w="1237" w:type="dxa"/>
            <w:shd w:val="clear" w:color="auto" w:fill="auto"/>
          </w:tcPr>
          <w:p w:rsidR="00DA00AF" w:rsidRPr="00AF4B1B" w:rsidRDefault="00DA00AF" w:rsidP="006B4BB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AF4B1B">
              <w:rPr>
                <w:rFonts w:ascii="Times New Roman" w:hAnsi="Times New Roman"/>
                <w:i/>
                <w:sz w:val="20"/>
                <w:szCs w:val="20"/>
              </w:rPr>
              <w:t>69726,43</w:t>
            </w:r>
          </w:p>
        </w:tc>
        <w:tc>
          <w:tcPr>
            <w:tcW w:w="9536" w:type="dxa"/>
            <w:shd w:val="clear" w:color="auto" w:fill="auto"/>
            <w:vAlign w:val="center"/>
          </w:tcPr>
          <w:p w:rsidR="00DA00AF" w:rsidRPr="00AF4B1B" w:rsidRDefault="00DA00AF" w:rsidP="006B4BB2">
            <w:pPr>
              <w:pStyle w:val="ConsPlusNormal"/>
              <w:ind w:firstLine="540"/>
            </w:pPr>
            <w:r w:rsidRPr="00AF4B1B">
              <w:t>Затраты на холодное водоснабжение и водоотведение (</w:t>
            </w:r>
            <w:r w:rsidRPr="00AF4B1B">
              <w:rPr>
                <w:noProof/>
                <w:position w:val="-12"/>
              </w:rPr>
              <w:drawing>
                <wp:inline distT="0" distB="0" distL="0" distR="0">
                  <wp:extent cx="266700" cy="274320"/>
                  <wp:effectExtent l="0" t="0" r="0" b="0"/>
                  <wp:docPr id="28" name="Рисунок 28" descr="base_1_195511_6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base_1_195511_66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4B1B">
              <w:t>) определяются по формуле:</w:t>
            </w:r>
          </w:p>
          <w:p w:rsidR="00DA00AF" w:rsidRPr="00AF4B1B" w:rsidRDefault="00DA00AF" w:rsidP="006B4BB2">
            <w:pPr>
              <w:pStyle w:val="ConsPlusNormal"/>
            </w:pPr>
            <w:r w:rsidRPr="00AF4B1B">
              <w:rPr>
                <w:noProof/>
                <w:position w:val="-12"/>
              </w:rPr>
              <w:drawing>
                <wp:inline distT="0" distB="0" distL="0" distR="0">
                  <wp:extent cx="2179320" cy="274320"/>
                  <wp:effectExtent l="0" t="0" r="0" b="0"/>
                  <wp:docPr id="27" name="Рисунок 27" descr="base_1_195511_66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base_1_195511_66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932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4B1B">
              <w:t>,где:</w:t>
            </w:r>
          </w:p>
          <w:p w:rsidR="00DA00AF" w:rsidRPr="00AF4B1B" w:rsidRDefault="00DA00AF" w:rsidP="006B4BB2">
            <w:pPr>
              <w:pStyle w:val="ConsPlusNormal"/>
              <w:ind w:firstLine="540"/>
            </w:pPr>
            <w:r w:rsidRPr="00AF4B1B">
              <w:rPr>
                <w:noProof/>
                <w:position w:val="-12"/>
              </w:rPr>
              <w:drawing>
                <wp:inline distT="0" distB="0" distL="0" distR="0">
                  <wp:extent cx="304800" cy="274320"/>
                  <wp:effectExtent l="0" t="0" r="0" b="0"/>
                  <wp:docPr id="26" name="Рисунок 26" descr="base_1_195511_6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base_1_195511_66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4B1B">
              <w:t xml:space="preserve"> - расчетная потребность в холодном водоснабжении;</w:t>
            </w:r>
          </w:p>
          <w:p w:rsidR="00DA00AF" w:rsidRPr="00AF4B1B" w:rsidRDefault="00DA00AF" w:rsidP="006B4BB2">
            <w:pPr>
              <w:pStyle w:val="ConsPlusNormal"/>
              <w:ind w:firstLine="540"/>
            </w:pPr>
            <w:r w:rsidRPr="00AF4B1B">
              <w:rPr>
                <w:noProof/>
                <w:position w:val="-12"/>
              </w:rPr>
              <w:drawing>
                <wp:inline distT="0" distB="0" distL="0" distR="0">
                  <wp:extent cx="289560" cy="274320"/>
                  <wp:effectExtent l="0" t="0" r="0" b="0"/>
                  <wp:docPr id="25" name="Рисунок 25" descr="base_1_195511_6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base_1_195511_66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4B1B">
              <w:t xml:space="preserve"> - регулируемый тариф на холодное водоснабжение;</w:t>
            </w:r>
          </w:p>
          <w:p w:rsidR="00DA00AF" w:rsidRPr="00AF4B1B" w:rsidRDefault="00DA00AF" w:rsidP="006B4BB2">
            <w:pPr>
              <w:pStyle w:val="ConsPlusNormal"/>
              <w:ind w:firstLine="540"/>
            </w:pPr>
            <w:r w:rsidRPr="00AF4B1B">
              <w:rPr>
                <w:noProof/>
                <w:position w:val="-12"/>
              </w:rPr>
              <w:drawing>
                <wp:inline distT="0" distB="0" distL="0" distR="0">
                  <wp:extent cx="304800" cy="274320"/>
                  <wp:effectExtent l="0" t="0" r="0" b="0"/>
                  <wp:docPr id="24" name="Рисунок 24" descr="base_1_195511_6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base_1_195511_6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4B1B">
              <w:t xml:space="preserve"> - расчетная потребность в водоотведении;</w:t>
            </w:r>
          </w:p>
          <w:p w:rsidR="00DA00AF" w:rsidRPr="00AF4B1B" w:rsidRDefault="00DA00AF" w:rsidP="006B4BB2">
            <w:pPr>
              <w:pStyle w:val="ConsPlusNormal"/>
              <w:ind w:firstLine="540"/>
            </w:pPr>
            <w:r w:rsidRPr="00AF4B1B">
              <w:rPr>
                <w:noProof/>
                <w:position w:val="-12"/>
              </w:rPr>
              <w:drawing>
                <wp:inline distT="0" distB="0" distL="0" distR="0">
                  <wp:extent cx="274320" cy="274320"/>
                  <wp:effectExtent l="0" t="0" r="0" b="0"/>
                  <wp:docPr id="23" name="Рисунок 23" descr="base_1_195511_6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base_1_195511_66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4B1B">
              <w:t xml:space="preserve"> - регулируемый тариф на водоотведение.</w:t>
            </w:r>
          </w:p>
        </w:tc>
      </w:tr>
      <w:tr w:rsidR="00DA00AF" w:rsidRPr="00AF4B1B" w:rsidTr="006B4BB2">
        <w:tc>
          <w:tcPr>
            <w:tcW w:w="876" w:type="dxa"/>
            <w:shd w:val="clear" w:color="auto" w:fill="auto"/>
          </w:tcPr>
          <w:p w:rsidR="00DA00AF" w:rsidRPr="00AF4B1B" w:rsidRDefault="00DA00AF" w:rsidP="006B4BB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F4B1B">
              <w:rPr>
                <w:rFonts w:ascii="Times New Roman" w:hAnsi="Times New Roman"/>
                <w:b/>
                <w:sz w:val="20"/>
                <w:szCs w:val="20"/>
              </w:rPr>
              <w:t>2.3.</w:t>
            </w:r>
          </w:p>
        </w:tc>
        <w:tc>
          <w:tcPr>
            <w:tcW w:w="3201" w:type="dxa"/>
            <w:shd w:val="clear" w:color="auto" w:fill="auto"/>
          </w:tcPr>
          <w:p w:rsidR="00DA00AF" w:rsidRPr="00AF4B1B" w:rsidRDefault="00DA00AF" w:rsidP="006B4BB2">
            <w:pPr>
              <w:pStyle w:val="ConsPlusNormal"/>
            </w:pPr>
            <w:r w:rsidRPr="00AF4B1B">
              <w:t>Затраты на аренду помещений и оборудования</w:t>
            </w:r>
          </w:p>
          <w:p w:rsidR="00DA00AF" w:rsidRPr="00AF4B1B" w:rsidRDefault="00DA00AF" w:rsidP="006B4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</w:tcPr>
          <w:p w:rsidR="00DA00AF" w:rsidRPr="00D574B4" w:rsidRDefault="00DA00AF" w:rsidP="006B4BB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8472C9">
              <w:rPr>
                <w:rFonts w:ascii="Times New Roman" w:hAnsi="Times New Roman"/>
                <w:b/>
                <w:sz w:val="20"/>
                <w:szCs w:val="20"/>
              </w:rPr>
              <w:t>1357475,04</w:t>
            </w:r>
          </w:p>
        </w:tc>
        <w:tc>
          <w:tcPr>
            <w:tcW w:w="9536" w:type="dxa"/>
            <w:shd w:val="clear" w:color="auto" w:fill="auto"/>
            <w:vAlign w:val="center"/>
          </w:tcPr>
          <w:p w:rsidR="00DA00AF" w:rsidRPr="00AF4B1B" w:rsidRDefault="00DA00AF" w:rsidP="006B4BB2">
            <w:pPr>
              <w:pStyle w:val="ConsPlusNormal"/>
            </w:pPr>
            <w:r w:rsidRPr="00AF4B1B">
              <w:t>Затраты на аренду помещений и оборудования включают в себя:</w:t>
            </w:r>
          </w:p>
          <w:p w:rsidR="00DA00AF" w:rsidRPr="00AF4B1B" w:rsidRDefault="00DA00AF" w:rsidP="006B4B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4B1B">
              <w:rPr>
                <w:rFonts w:ascii="Times New Roman" w:hAnsi="Times New Roman"/>
                <w:sz w:val="20"/>
                <w:szCs w:val="20"/>
              </w:rPr>
              <w:t>- Затраты на аренду помещений;</w:t>
            </w:r>
          </w:p>
          <w:p w:rsidR="00DA00AF" w:rsidRPr="00AF4B1B" w:rsidRDefault="00DA00AF" w:rsidP="006B4B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4B1B">
              <w:rPr>
                <w:rFonts w:ascii="Times New Roman" w:hAnsi="Times New Roman"/>
                <w:sz w:val="20"/>
                <w:szCs w:val="20"/>
              </w:rPr>
              <w:t>- Затраты на аренду помещения (зала) для проведения занятий;</w:t>
            </w:r>
          </w:p>
          <w:p w:rsidR="00DA00AF" w:rsidRPr="00AF4B1B" w:rsidRDefault="00DA00AF" w:rsidP="006B4BB2">
            <w:pPr>
              <w:pStyle w:val="ConsPlusNormal"/>
            </w:pPr>
            <w:r w:rsidRPr="00AF4B1B">
              <w:lastRenderedPageBreak/>
              <w:t>- Затраты на содержание имущества, не отнесенные к затратам на содержание имущества в рамках</w:t>
            </w:r>
          </w:p>
          <w:p w:rsidR="00DA00AF" w:rsidRPr="00AF4B1B" w:rsidRDefault="00DA00AF" w:rsidP="006B4BB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F4B1B">
              <w:rPr>
                <w:rFonts w:ascii="Times New Roman" w:hAnsi="Times New Roman"/>
                <w:sz w:val="20"/>
                <w:szCs w:val="20"/>
              </w:rPr>
              <w:t>затрат на информационно-коммуникационные технологии;</w:t>
            </w:r>
          </w:p>
        </w:tc>
      </w:tr>
      <w:tr w:rsidR="00DA00AF" w:rsidRPr="00AF4B1B" w:rsidTr="006B4BB2">
        <w:tc>
          <w:tcPr>
            <w:tcW w:w="876" w:type="dxa"/>
            <w:shd w:val="clear" w:color="auto" w:fill="auto"/>
          </w:tcPr>
          <w:p w:rsidR="00DA00AF" w:rsidRPr="00C76F43" w:rsidRDefault="00DA00AF" w:rsidP="006B4BB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76F43">
              <w:rPr>
                <w:rFonts w:ascii="Times New Roman" w:hAnsi="Times New Roman"/>
                <w:b/>
                <w:sz w:val="20"/>
                <w:szCs w:val="20"/>
              </w:rPr>
              <w:t>2.3.1.</w:t>
            </w:r>
          </w:p>
        </w:tc>
        <w:tc>
          <w:tcPr>
            <w:tcW w:w="3201" w:type="dxa"/>
            <w:shd w:val="clear" w:color="auto" w:fill="auto"/>
          </w:tcPr>
          <w:p w:rsidR="00DA00AF" w:rsidRPr="00C76F43" w:rsidRDefault="00DA00AF" w:rsidP="006B4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C76F43">
              <w:rPr>
                <w:rFonts w:ascii="Times New Roman" w:hAnsi="Times New Roman"/>
                <w:sz w:val="20"/>
                <w:szCs w:val="20"/>
              </w:rPr>
              <w:t>Затраты на аренду помещений</w:t>
            </w:r>
          </w:p>
        </w:tc>
        <w:tc>
          <w:tcPr>
            <w:tcW w:w="1237" w:type="dxa"/>
            <w:shd w:val="clear" w:color="auto" w:fill="auto"/>
          </w:tcPr>
          <w:p w:rsidR="00DA00AF" w:rsidRPr="00C76F43" w:rsidRDefault="00DA00AF" w:rsidP="006B4BB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76F43">
              <w:rPr>
                <w:rFonts w:ascii="Times New Roman" w:hAnsi="Times New Roman"/>
                <w:i/>
                <w:sz w:val="20"/>
                <w:szCs w:val="20"/>
              </w:rPr>
              <w:t>105975,04</w:t>
            </w:r>
          </w:p>
          <w:p w:rsidR="00DA00AF" w:rsidRPr="00C76F43" w:rsidRDefault="00DA00AF" w:rsidP="006B4BB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DA00AF" w:rsidRPr="00C76F43" w:rsidRDefault="00DA00AF" w:rsidP="006B4BB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536" w:type="dxa"/>
            <w:shd w:val="clear" w:color="auto" w:fill="auto"/>
            <w:vAlign w:val="center"/>
          </w:tcPr>
          <w:p w:rsidR="00DA00AF" w:rsidRPr="00C76F43" w:rsidRDefault="00DA00AF" w:rsidP="006B4BB2">
            <w:pPr>
              <w:pStyle w:val="ConsPlusNormal"/>
              <w:ind w:firstLine="540"/>
            </w:pPr>
            <w:r w:rsidRPr="00C76F43">
              <w:t>Затраты на аренду помещений (</w:t>
            </w:r>
            <w:r w:rsidRPr="00C76F43">
              <w:rPr>
                <w:position w:val="-12"/>
              </w:rPr>
              <w:t>А тек.</w:t>
            </w:r>
            <w:r w:rsidRPr="00C76F43">
              <w:t>) определяются по формуле:</w:t>
            </w:r>
          </w:p>
          <w:p w:rsidR="00DA00AF" w:rsidRPr="00C76F43" w:rsidRDefault="00DA00AF" w:rsidP="006B4BB2">
            <w:pPr>
              <w:pStyle w:val="ConsPlusNormal"/>
              <w:ind w:firstLine="540"/>
            </w:pPr>
            <w:r w:rsidRPr="00C76F43">
              <w:t>А текущая = А предельная*</w:t>
            </w:r>
            <w:r w:rsidRPr="00C76F43">
              <w:rPr>
                <w:lang w:val="en-US"/>
              </w:rPr>
              <w:t>I</w:t>
            </w:r>
            <w:r w:rsidRPr="00C76F43">
              <w:t>*Кс</w:t>
            </w:r>
          </w:p>
          <w:p w:rsidR="00DA00AF" w:rsidRPr="00C76F43" w:rsidRDefault="00DA00AF" w:rsidP="006B4BB2">
            <w:pPr>
              <w:pStyle w:val="ConsPlusNormal"/>
              <w:ind w:firstLine="540"/>
            </w:pPr>
            <w:r w:rsidRPr="00C76F43">
              <w:t>где:</w:t>
            </w:r>
          </w:p>
          <w:p w:rsidR="00DA00AF" w:rsidRPr="00C76F43" w:rsidRDefault="00DA00AF" w:rsidP="006B4BB2">
            <w:pPr>
              <w:pStyle w:val="ConsPlusNormal"/>
              <w:ind w:firstLine="540"/>
            </w:pPr>
            <w:r w:rsidRPr="00C76F43">
              <w:rPr>
                <w:position w:val="-12"/>
              </w:rPr>
              <w:t>А тек</w:t>
            </w:r>
            <w:r w:rsidRPr="00C76F43">
              <w:t xml:space="preserve"> – плата за аренду Объекта  с НДС в квартал в текущем году</w:t>
            </w:r>
          </w:p>
          <w:p w:rsidR="00DA00AF" w:rsidRPr="00C76F43" w:rsidRDefault="00DA00AF" w:rsidP="006B4BB2">
            <w:pPr>
              <w:pStyle w:val="ConsPlusNormal"/>
              <w:ind w:firstLine="540"/>
            </w:pPr>
            <w:r w:rsidRPr="00C76F43">
              <w:t>А пред –плата за аренду Объекта с НДС в квартал в предыдущем году</w:t>
            </w:r>
          </w:p>
          <w:p w:rsidR="00DA00AF" w:rsidRPr="00C76F43" w:rsidRDefault="00DA00AF" w:rsidP="006B4BB2">
            <w:pPr>
              <w:pStyle w:val="ConsPlusNormal"/>
              <w:ind w:left="540"/>
            </w:pPr>
            <w:r w:rsidRPr="00C76F43">
              <w:rPr>
                <w:lang w:val="en-US"/>
              </w:rPr>
              <w:t>I</w:t>
            </w:r>
            <w:r w:rsidRPr="00C76F43">
              <w:t xml:space="preserve">- Индекс ежегодного изменения размера ставки арендной платы по отношению к предыдущему году, утвержденный Правительством СПБ в соответствии с законом </w:t>
            </w:r>
            <w:proofErr w:type="spellStart"/>
            <w:r w:rsidRPr="00C76F43">
              <w:t>Саннкт</w:t>
            </w:r>
            <w:proofErr w:type="spellEnd"/>
            <w:r w:rsidRPr="00C76F43">
              <w:t>-Петербурга от 03.09.1997 № 149-51 « О порядке определения арендной платы  за нежилые помещения, арендодателями которых является Санкт-Петербург»;</w:t>
            </w:r>
          </w:p>
          <w:p w:rsidR="00DA00AF" w:rsidRPr="00C76F43" w:rsidRDefault="00DA00AF" w:rsidP="006B4BB2">
            <w:pPr>
              <w:pStyle w:val="ConsPlusNormal"/>
            </w:pPr>
            <w:r w:rsidRPr="00C76F43">
              <w:t xml:space="preserve">            Кс- коэффициент социальной значимости</w:t>
            </w:r>
          </w:p>
          <w:p w:rsidR="00DA00AF" w:rsidRPr="00C76F43" w:rsidRDefault="00DA00AF" w:rsidP="006B4BB2">
            <w:pPr>
              <w:pStyle w:val="ConsPlusNormal"/>
              <w:ind w:firstLine="540"/>
            </w:pPr>
          </w:p>
        </w:tc>
      </w:tr>
      <w:tr w:rsidR="00DA00AF" w:rsidRPr="00AF4B1B" w:rsidTr="006B4BB2">
        <w:tc>
          <w:tcPr>
            <w:tcW w:w="876" w:type="dxa"/>
            <w:shd w:val="clear" w:color="auto" w:fill="auto"/>
          </w:tcPr>
          <w:p w:rsidR="00DA00AF" w:rsidRPr="00AF4B1B" w:rsidRDefault="00DA00AF" w:rsidP="006B4BB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F4B1B">
              <w:rPr>
                <w:rFonts w:ascii="Times New Roman" w:hAnsi="Times New Roman"/>
                <w:b/>
                <w:sz w:val="20"/>
                <w:szCs w:val="20"/>
              </w:rPr>
              <w:t>2.3.2.</w:t>
            </w:r>
          </w:p>
        </w:tc>
        <w:tc>
          <w:tcPr>
            <w:tcW w:w="3201" w:type="dxa"/>
            <w:shd w:val="clear" w:color="auto" w:fill="auto"/>
          </w:tcPr>
          <w:p w:rsidR="00DA00AF" w:rsidRPr="00AF4B1B" w:rsidRDefault="00DA00AF" w:rsidP="006B4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AF4B1B">
              <w:rPr>
                <w:rFonts w:ascii="Times New Roman" w:hAnsi="Times New Roman"/>
                <w:sz w:val="20"/>
                <w:szCs w:val="20"/>
              </w:rPr>
              <w:t>Затраты на аренду помещения (зала) для проведения тренировочных занятий</w:t>
            </w:r>
          </w:p>
        </w:tc>
        <w:tc>
          <w:tcPr>
            <w:tcW w:w="1237" w:type="dxa"/>
            <w:shd w:val="clear" w:color="auto" w:fill="auto"/>
          </w:tcPr>
          <w:p w:rsidR="00DA00AF" w:rsidRPr="00AF4B1B" w:rsidRDefault="00DA00AF" w:rsidP="000201A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AF4B1B">
              <w:rPr>
                <w:rFonts w:ascii="Times New Roman" w:hAnsi="Times New Roman"/>
                <w:i/>
                <w:sz w:val="20"/>
                <w:szCs w:val="20"/>
              </w:rPr>
              <w:t>12515</w:t>
            </w:r>
            <w:r w:rsidR="00C81708">
              <w:rPr>
                <w:rFonts w:ascii="Times New Roman" w:hAnsi="Times New Roman"/>
                <w:i/>
                <w:sz w:val="20"/>
                <w:szCs w:val="20"/>
              </w:rPr>
              <w:t>00</w:t>
            </w:r>
            <w:r w:rsidR="000201A7">
              <w:rPr>
                <w:rFonts w:ascii="Times New Roman" w:hAnsi="Times New Roman"/>
                <w:i/>
                <w:sz w:val="20"/>
                <w:szCs w:val="20"/>
              </w:rPr>
              <w:t>,00</w:t>
            </w:r>
          </w:p>
        </w:tc>
        <w:tc>
          <w:tcPr>
            <w:tcW w:w="9536" w:type="dxa"/>
            <w:shd w:val="clear" w:color="auto" w:fill="auto"/>
            <w:vAlign w:val="center"/>
          </w:tcPr>
          <w:p w:rsidR="00DA00AF" w:rsidRPr="00AF4B1B" w:rsidRDefault="00DA00AF" w:rsidP="006B4BB2">
            <w:pPr>
              <w:pStyle w:val="ConsPlusNormal"/>
              <w:ind w:firstLine="540"/>
            </w:pPr>
            <w:r w:rsidRPr="00AF4B1B">
              <w:t>Затраты на аренду помещения (зала) для проведения тренировочных занятий (</w:t>
            </w:r>
            <w:r w:rsidRPr="00AF4B1B">
              <w:rPr>
                <w:noProof/>
                <w:position w:val="-12"/>
              </w:rPr>
              <w:drawing>
                <wp:inline distT="0" distB="0" distL="0" distR="0">
                  <wp:extent cx="289560" cy="274320"/>
                  <wp:effectExtent l="0" t="0" r="0" b="0"/>
                  <wp:docPr id="22" name="Рисунок 22" descr="base_1_195511_6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base_1_195511_68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4B1B">
              <w:t>) определяются по формуле:</w:t>
            </w:r>
          </w:p>
          <w:p w:rsidR="00DA00AF" w:rsidRPr="00AF4B1B" w:rsidRDefault="00DA00AF" w:rsidP="006B4BB2">
            <w:pPr>
              <w:pStyle w:val="ConsPlusNormal"/>
            </w:pPr>
            <w:r w:rsidRPr="00AF4B1B">
              <w:rPr>
                <w:noProof/>
                <w:position w:val="-28"/>
              </w:rPr>
              <w:drawing>
                <wp:inline distT="0" distB="0" distL="0" distR="0">
                  <wp:extent cx="1600200" cy="518160"/>
                  <wp:effectExtent l="0" t="0" r="0" b="0"/>
                  <wp:docPr id="21" name="Рисунок 21" descr="base_1_195511_6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base_1_195511_68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51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4B1B">
              <w:t>,где:</w:t>
            </w:r>
          </w:p>
          <w:p w:rsidR="00DA00AF" w:rsidRPr="00AF4B1B" w:rsidRDefault="00DA00AF" w:rsidP="006B4BB2">
            <w:pPr>
              <w:pStyle w:val="ConsPlusNormal"/>
              <w:ind w:firstLine="540"/>
            </w:pPr>
            <w:r w:rsidRPr="00AF4B1B">
              <w:rPr>
                <w:noProof/>
                <w:position w:val="-12"/>
              </w:rPr>
              <w:drawing>
                <wp:inline distT="0" distB="0" distL="0" distR="0">
                  <wp:extent cx="388620" cy="274320"/>
                  <wp:effectExtent l="0" t="0" r="0" b="0"/>
                  <wp:docPr id="20" name="Рисунок 20" descr="base_1_195511_6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base_1_195511_68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4B1B">
              <w:t xml:space="preserve"> - планируемое количество суток аренды i-</w:t>
            </w:r>
            <w:proofErr w:type="spellStart"/>
            <w:r w:rsidRPr="00AF4B1B">
              <w:t>го</w:t>
            </w:r>
            <w:proofErr w:type="spellEnd"/>
            <w:r w:rsidRPr="00AF4B1B">
              <w:t xml:space="preserve"> помещения (зала);</w:t>
            </w:r>
          </w:p>
          <w:p w:rsidR="00DA00AF" w:rsidRPr="00AF4B1B" w:rsidRDefault="00DA00AF" w:rsidP="006B4BB2">
            <w:pPr>
              <w:pStyle w:val="ConsPlusNormal"/>
              <w:ind w:firstLine="540"/>
            </w:pPr>
            <w:r w:rsidRPr="00AF4B1B">
              <w:rPr>
                <w:noProof/>
                <w:position w:val="-12"/>
              </w:rPr>
              <w:drawing>
                <wp:inline distT="0" distB="0" distL="0" distR="0">
                  <wp:extent cx="342900" cy="274320"/>
                  <wp:effectExtent l="0" t="0" r="0" b="0"/>
                  <wp:docPr id="19" name="Рисунок 19" descr="base_1_195511_6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base_1_195511_68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4B1B">
              <w:t xml:space="preserve"> - цена аренды i-</w:t>
            </w:r>
            <w:proofErr w:type="spellStart"/>
            <w:r w:rsidRPr="00AF4B1B">
              <w:t>го</w:t>
            </w:r>
            <w:proofErr w:type="spellEnd"/>
            <w:r w:rsidRPr="00AF4B1B">
              <w:t xml:space="preserve"> помещения (зала) в сутки.</w:t>
            </w:r>
          </w:p>
        </w:tc>
      </w:tr>
      <w:tr w:rsidR="00DA00AF" w:rsidRPr="00AF4B1B" w:rsidTr="006B4BB2">
        <w:tc>
          <w:tcPr>
            <w:tcW w:w="876" w:type="dxa"/>
            <w:shd w:val="clear" w:color="auto" w:fill="auto"/>
          </w:tcPr>
          <w:p w:rsidR="00DA00AF" w:rsidRPr="00AF4B1B" w:rsidRDefault="00DA00AF" w:rsidP="006B4BB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F4B1B">
              <w:rPr>
                <w:rFonts w:ascii="Times New Roman" w:hAnsi="Times New Roman"/>
                <w:b/>
                <w:sz w:val="20"/>
                <w:szCs w:val="20"/>
              </w:rPr>
              <w:t xml:space="preserve">2.4. </w:t>
            </w:r>
          </w:p>
        </w:tc>
        <w:tc>
          <w:tcPr>
            <w:tcW w:w="3201" w:type="dxa"/>
            <w:shd w:val="clear" w:color="auto" w:fill="auto"/>
          </w:tcPr>
          <w:p w:rsidR="00DA00AF" w:rsidRPr="00AF4B1B" w:rsidRDefault="00DA00AF" w:rsidP="006B4BB2">
            <w:pPr>
              <w:pStyle w:val="ConsPlusNormal"/>
            </w:pPr>
            <w:r w:rsidRPr="00AF4B1B">
              <w:t>Затраты на содержание имущества,</w:t>
            </w:r>
          </w:p>
          <w:p w:rsidR="00DA00AF" w:rsidRPr="00AF4B1B" w:rsidRDefault="00DA00AF" w:rsidP="006B4BB2">
            <w:pPr>
              <w:pStyle w:val="ConsPlusNormal"/>
            </w:pPr>
            <w:r w:rsidRPr="00AF4B1B">
              <w:t>не отнесенные к затратам на содержание имущества в рамках</w:t>
            </w:r>
          </w:p>
          <w:p w:rsidR="00DA00AF" w:rsidRPr="00AF4B1B" w:rsidRDefault="00DA00AF" w:rsidP="006B4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AF4B1B">
              <w:rPr>
                <w:rFonts w:ascii="Times New Roman" w:hAnsi="Times New Roman"/>
                <w:sz w:val="20"/>
                <w:szCs w:val="20"/>
              </w:rPr>
              <w:t>затрат на информационно-коммуникационные технологии</w:t>
            </w:r>
          </w:p>
        </w:tc>
        <w:tc>
          <w:tcPr>
            <w:tcW w:w="1237" w:type="dxa"/>
            <w:shd w:val="clear" w:color="auto" w:fill="auto"/>
          </w:tcPr>
          <w:p w:rsidR="00DA00AF" w:rsidRPr="00AF4B1B" w:rsidRDefault="00DA00AF" w:rsidP="006B4BB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472C9">
              <w:rPr>
                <w:rFonts w:ascii="Times New Roman" w:hAnsi="Times New Roman"/>
                <w:b/>
                <w:sz w:val="20"/>
                <w:szCs w:val="20"/>
              </w:rPr>
              <w:t>321975,16</w:t>
            </w:r>
          </w:p>
        </w:tc>
        <w:tc>
          <w:tcPr>
            <w:tcW w:w="9536" w:type="dxa"/>
            <w:shd w:val="clear" w:color="auto" w:fill="auto"/>
            <w:vAlign w:val="center"/>
          </w:tcPr>
          <w:p w:rsidR="00DA00AF" w:rsidRPr="00AF4B1B" w:rsidRDefault="00DA00AF" w:rsidP="006B4BB2">
            <w:pPr>
              <w:pStyle w:val="ConsPlusNormal"/>
            </w:pPr>
            <w:r w:rsidRPr="00AF4B1B">
              <w:t>Затраты на содержание имущества, не отнесенные к затратам на содержание имущества в рамках затрат на информационно-коммуникационные технологии включают в себя:</w:t>
            </w:r>
          </w:p>
          <w:p w:rsidR="00DA00AF" w:rsidRPr="00AF4B1B" w:rsidRDefault="00DA00AF" w:rsidP="006B4B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4B1B">
              <w:rPr>
                <w:rFonts w:ascii="Times New Roman" w:hAnsi="Times New Roman"/>
                <w:sz w:val="20"/>
                <w:szCs w:val="20"/>
              </w:rPr>
              <w:t>- Затраты на закупку услуг управляющей компании;</w:t>
            </w:r>
          </w:p>
          <w:p w:rsidR="00DA00AF" w:rsidRPr="00AF4B1B" w:rsidRDefault="00DA00AF" w:rsidP="006B4B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4B1B">
              <w:rPr>
                <w:rFonts w:ascii="Times New Roman" w:hAnsi="Times New Roman"/>
                <w:sz w:val="20"/>
                <w:szCs w:val="20"/>
              </w:rPr>
              <w:t>- Затраты на техническое обслуживание и регламентно-профилактический ремонт систем пожарной сигнализации;</w:t>
            </w:r>
          </w:p>
          <w:p w:rsidR="00DA00AF" w:rsidRPr="00AF4B1B" w:rsidRDefault="00DA00AF" w:rsidP="006B4B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00AF" w:rsidRPr="00AF4B1B" w:rsidTr="006B4BB2">
        <w:tc>
          <w:tcPr>
            <w:tcW w:w="876" w:type="dxa"/>
            <w:shd w:val="clear" w:color="auto" w:fill="auto"/>
          </w:tcPr>
          <w:p w:rsidR="00DA00AF" w:rsidRPr="00AF4B1B" w:rsidRDefault="00DA00AF" w:rsidP="006B4BB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F4B1B">
              <w:rPr>
                <w:rFonts w:ascii="Times New Roman" w:hAnsi="Times New Roman"/>
                <w:b/>
                <w:sz w:val="20"/>
                <w:szCs w:val="20"/>
              </w:rPr>
              <w:t>2.4.1.</w:t>
            </w:r>
          </w:p>
        </w:tc>
        <w:tc>
          <w:tcPr>
            <w:tcW w:w="3201" w:type="dxa"/>
            <w:shd w:val="clear" w:color="auto" w:fill="auto"/>
          </w:tcPr>
          <w:p w:rsidR="00DA00AF" w:rsidRPr="00AF4B1B" w:rsidRDefault="00DA00AF" w:rsidP="006B4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AF4B1B">
              <w:rPr>
                <w:rFonts w:ascii="Times New Roman" w:hAnsi="Times New Roman"/>
                <w:sz w:val="20"/>
                <w:szCs w:val="20"/>
              </w:rPr>
              <w:t>Затраты на закупку услуг управляющей компании. Содержание и вывоз бытовых отходов</w:t>
            </w:r>
          </w:p>
        </w:tc>
        <w:tc>
          <w:tcPr>
            <w:tcW w:w="1237" w:type="dxa"/>
            <w:shd w:val="clear" w:color="auto" w:fill="auto"/>
          </w:tcPr>
          <w:p w:rsidR="00DA00AF" w:rsidRPr="00AF4B1B" w:rsidRDefault="00DA00AF" w:rsidP="006B4BB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8472C9">
              <w:rPr>
                <w:rFonts w:ascii="Times New Roman" w:hAnsi="Times New Roman"/>
                <w:i/>
                <w:sz w:val="20"/>
                <w:szCs w:val="20"/>
              </w:rPr>
              <w:t>156135,16</w:t>
            </w:r>
          </w:p>
        </w:tc>
        <w:tc>
          <w:tcPr>
            <w:tcW w:w="9536" w:type="dxa"/>
            <w:shd w:val="clear" w:color="auto" w:fill="auto"/>
            <w:vAlign w:val="center"/>
          </w:tcPr>
          <w:p w:rsidR="00DA00AF" w:rsidRPr="00AF4B1B" w:rsidRDefault="00DA00AF" w:rsidP="006B4BB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F4B1B">
              <w:rPr>
                <w:rFonts w:ascii="Times New Roman" w:hAnsi="Times New Roman"/>
                <w:sz w:val="20"/>
                <w:szCs w:val="20"/>
              </w:rPr>
              <w:t>Затраты на закупку услуг управляющей компании (</w:t>
            </w:r>
            <w:r w:rsidRPr="00AF4B1B">
              <w:rPr>
                <w:rFonts w:ascii="Times New Roman" w:hAnsi="Times New Roman"/>
                <w:noProof/>
                <w:position w:val="-14"/>
                <w:sz w:val="20"/>
                <w:szCs w:val="20"/>
                <w:lang w:eastAsia="ru-RU"/>
              </w:rPr>
              <w:drawing>
                <wp:inline distT="0" distB="0" distL="0" distR="0">
                  <wp:extent cx="266700" cy="289560"/>
                  <wp:effectExtent l="0" t="0" r="0" b="0"/>
                  <wp:docPr id="18" name="Рисунок 18" descr="base_1_195511_7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base_1_195511_70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4B1B">
              <w:rPr>
                <w:rFonts w:ascii="Times New Roman" w:hAnsi="Times New Roman"/>
                <w:sz w:val="20"/>
                <w:szCs w:val="20"/>
              </w:rPr>
              <w:t>) определяются по формуле:</w:t>
            </w:r>
          </w:p>
          <w:p w:rsidR="00DA00AF" w:rsidRPr="00AF4B1B" w:rsidRDefault="00DA00AF" w:rsidP="006B4BB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F4B1B">
              <w:rPr>
                <w:rFonts w:ascii="Times New Roman" w:hAnsi="Times New Roman"/>
                <w:noProof/>
                <w:position w:val="-28"/>
                <w:sz w:val="20"/>
                <w:szCs w:val="20"/>
                <w:lang w:eastAsia="ru-RU"/>
              </w:rPr>
              <w:drawing>
                <wp:inline distT="0" distB="0" distL="0" distR="0">
                  <wp:extent cx="1874520" cy="373380"/>
                  <wp:effectExtent l="0" t="0" r="0" b="7620"/>
                  <wp:docPr id="17" name="Рисунок 17" descr="base_1_195511_7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base_1_195511_70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4520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4B1B">
              <w:rPr>
                <w:rFonts w:ascii="Times New Roman" w:hAnsi="Times New Roman"/>
                <w:sz w:val="20"/>
                <w:szCs w:val="20"/>
              </w:rPr>
              <w:t>,где:</w:t>
            </w:r>
          </w:p>
          <w:p w:rsidR="00DA00AF" w:rsidRPr="00AF4B1B" w:rsidRDefault="00DA00AF" w:rsidP="006B4BB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F4B1B">
              <w:rPr>
                <w:rFonts w:ascii="Times New Roman" w:hAnsi="Times New Roman"/>
                <w:noProof/>
                <w:position w:val="-14"/>
                <w:sz w:val="20"/>
                <w:szCs w:val="20"/>
                <w:lang w:eastAsia="ru-RU"/>
              </w:rPr>
              <w:drawing>
                <wp:inline distT="0" distB="0" distL="0" distR="0">
                  <wp:extent cx="342900" cy="289560"/>
                  <wp:effectExtent l="0" t="0" r="0" b="0"/>
                  <wp:docPr id="16" name="Рисунок 16" descr="base_1_195511_7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base_1_195511_70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4B1B">
              <w:rPr>
                <w:rFonts w:ascii="Times New Roman" w:hAnsi="Times New Roman"/>
                <w:sz w:val="20"/>
                <w:szCs w:val="20"/>
              </w:rPr>
              <w:t xml:space="preserve"> - объем i-й услуги управляющей компании;</w:t>
            </w:r>
          </w:p>
          <w:p w:rsidR="00DA00AF" w:rsidRPr="00AF4B1B" w:rsidRDefault="00DA00AF" w:rsidP="006B4BB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F4B1B">
              <w:rPr>
                <w:rFonts w:ascii="Times New Roman" w:hAnsi="Times New Roman"/>
                <w:noProof/>
                <w:position w:val="-14"/>
                <w:sz w:val="20"/>
                <w:szCs w:val="20"/>
                <w:lang w:eastAsia="ru-RU"/>
              </w:rPr>
              <w:drawing>
                <wp:inline distT="0" distB="0" distL="0" distR="0">
                  <wp:extent cx="304800" cy="289560"/>
                  <wp:effectExtent l="0" t="0" r="0" b="0"/>
                  <wp:docPr id="15" name="Рисунок 15" descr="base_1_195511_7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base_1_195511_70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4B1B">
              <w:rPr>
                <w:rFonts w:ascii="Times New Roman" w:hAnsi="Times New Roman"/>
                <w:sz w:val="20"/>
                <w:szCs w:val="20"/>
              </w:rPr>
              <w:t xml:space="preserve"> - цена i-й услуги управляющей компании в месяц;</w:t>
            </w:r>
          </w:p>
          <w:p w:rsidR="00DA00AF" w:rsidRPr="00AF4B1B" w:rsidRDefault="00DA00AF" w:rsidP="006B4BB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F4B1B">
              <w:rPr>
                <w:rFonts w:ascii="Times New Roman" w:hAnsi="Times New Roman"/>
                <w:noProof/>
                <w:position w:val="-14"/>
                <w:sz w:val="20"/>
                <w:szCs w:val="20"/>
                <w:lang w:eastAsia="ru-RU"/>
              </w:rPr>
              <w:drawing>
                <wp:inline distT="0" distB="0" distL="0" distR="0">
                  <wp:extent cx="365760" cy="289560"/>
                  <wp:effectExtent l="0" t="0" r="0" b="0"/>
                  <wp:docPr id="14" name="Рисунок 14" descr="base_1_195511_70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base_1_195511_70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4B1B">
              <w:rPr>
                <w:rFonts w:ascii="Times New Roman" w:hAnsi="Times New Roman"/>
                <w:sz w:val="20"/>
                <w:szCs w:val="20"/>
              </w:rPr>
              <w:t xml:space="preserve"> - планируемое количество месяцев использования i-й услуги управляющей компании.</w:t>
            </w:r>
          </w:p>
        </w:tc>
      </w:tr>
      <w:tr w:rsidR="00DA00AF" w:rsidRPr="00AF4B1B" w:rsidTr="006B4BB2">
        <w:tc>
          <w:tcPr>
            <w:tcW w:w="876" w:type="dxa"/>
            <w:shd w:val="clear" w:color="auto" w:fill="auto"/>
          </w:tcPr>
          <w:p w:rsidR="00DA00AF" w:rsidRPr="00AF4B1B" w:rsidRDefault="00DA00AF" w:rsidP="006B4BB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F4B1B">
              <w:rPr>
                <w:rFonts w:ascii="Times New Roman" w:hAnsi="Times New Roman"/>
                <w:b/>
                <w:sz w:val="20"/>
                <w:szCs w:val="20"/>
              </w:rPr>
              <w:t>2.4.2.</w:t>
            </w:r>
          </w:p>
        </w:tc>
        <w:tc>
          <w:tcPr>
            <w:tcW w:w="3201" w:type="dxa"/>
            <w:shd w:val="clear" w:color="auto" w:fill="auto"/>
          </w:tcPr>
          <w:p w:rsidR="00DA00AF" w:rsidRPr="00AF4B1B" w:rsidRDefault="00DA00AF" w:rsidP="006B4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AF4B1B">
              <w:rPr>
                <w:rFonts w:ascii="Times New Roman" w:hAnsi="Times New Roman"/>
                <w:sz w:val="20"/>
                <w:szCs w:val="20"/>
              </w:rPr>
              <w:t xml:space="preserve">Затраты на техническое обслуживание и регламентно-профилактический ремонт систем </w:t>
            </w:r>
            <w:r w:rsidRPr="00AF4B1B">
              <w:rPr>
                <w:rFonts w:ascii="Times New Roman" w:hAnsi="Times New Roman"/>
                <w:sz w:val="20"/>
                <w:szCs w:val="20"/>
              </w:rPr>
              <w:lastRenderedPageBreak/>
              <w:t>пожарной сигнализации</w:t>
            </w:r>
          </w:p>
        </w:tc>
        <w:tc>
          <w:tcPr>
            <w:tcW w:w="1237" w:type="dxa"/>
            <w:shd w:val="clear" w:color="auto" w:fill="auto"/>
          </w:tcPr>
          <w:p w:rsidR="00DA00AF" w:rsidRPr="00AF4B1B" w:rsidRDefault="00DA00AF" w:rsidP="006B4BB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8472C9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165840,00</w:t>
            </w:r>
          </w:p>
        </w:tc>
        <w:tc>
          <w:tcPr>
            <w:tcW w:w="9536" w:type="dxa"/>
            <w:shd w:val="clear" w:color="auto" w:fill="auto"/>
            <w:vAlign w:val="center"/>
          </w:tcPr>
          <w:p w:rsidR="00DA00AF" w:rsidRPr="00AF4B1B" w:rsidRDefault="00DA00AF" w:rsidP="006B4BB2">
            <w:pPr>
              <w:pStyle w:val="ConsPlusNormal"/>
              <w:ind w:firstLine="540"/>
            </w:pPr>
            <w:r w:rsidRPr="00AF4B1B">
              <w:t>Затраты на техническое обслуживание и регламентно-профилактический ремонт систем пожарной сигнализации (</w:t>
            </w:r>
            <w:r w:rsidRPr="00AF4B1B">
              <w:rPr>
                <w:noProof/>
                <w:position w:val="-12"/>
              </w:rPr>
              <w:drawing>
                <wp:inline distT="0" distB="0" distL="0" distR="0">
                  <wp:extent cx="304800" cy="274320"/>
                  <wp:effectExtent l="0" t="0" r="0" b="0"/>
                  <wp:docPr id="13" name="Рисунок 13" descr="base_1_195511_7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base_1_195511_77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4B1B">
              <w:t>) определяются по формуле:</w:t>
            </w:r>
          </w:p>
          <w:p w:rsidR="00DA00AF" w:rsidRPr="00AF4B1B" w:rsidRDefault="00DA00AF" w:rsidP="006B4BB2">
            <w:pPr>
              <w:pStyle w:val="ConsPlusNormal"/>
            </w:pPr>
            <w:r w:rsidRPr="00AF4B1B">
              <w:rPr>
                <w:noProof/>
                <w:position w:val="-28"/>
              </w:rPr>
              <w:lastRenderedPageBreak/>
              <w:drawing>
                <wp:inline distT="0" distB="0" distL="0" distR="0">
                  <wp:extent cx="1645920" cy="518160"/>
                  <wp:effectExtent l="0" t="0" r="0" b="0"/>
                  <wp:docPr id="12" name="Рисунок 12" descr="base_1_195511_7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base_1_195511_77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920" cy="51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4B1B">
              <w:t>,</w:t>
            </w:r>
            <w:r>
              <w:t xml:space="preserve"> </w:t>
            </w:r>
            <w:r w:rsidRPr="00AF4B1B">
              <w:t>где:</w:t>
            </w:r>
          </w:p>
          <w:p w:rsidR="00DA00AF" w:rsidRPr="00AF4B1B" w:rsidRDefault="00DA00AF" w:rsidP="006B4BB2">
            <w:pPr>
              <w:pStyle w:val="ConsPlusNormal"/>
              <w:ind w:firstLine="540"/>
            </w:pPr>
            <w:r w:rsidRPr="00AF4B1B">
              <w:rPr>
                <w:noProof/>
                <w:position w:val="-12"/>
              </w:rPr>
              <w:drawing>
                <wp:inline distT="0" distB="0" distL="0" distR="0">
                  <wp:extent cx="388620" cy="274320"/>
                  <wp:effectExtent l="0" t="0" r="0" b="0"/>
                  <wp:docPr id="11" name="Рисунок 11" descr="base_1_195511_7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base_1_195511_77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4B1B">
              <w:t xml:space="preserve"> - количество i-х </w:t>
            </w:r>
            <w:proofErr w:type="spellStart"/>
            <w:r w:rsidRPr="00AF4B1B">
              <w:t>извещателей</w:t>
            </w:r>
            <w:proofErr w:type="spellEnd"/>
            <w:r w:rsidRPr="00AF4B1B">
              <w:t xml:space="preserve"> пожарной сигнализации;</w:t>
            </w:r>
          </w:p>
          <w:p w:rsidR="00DA00AF" w:rsidRPr="00AF4B1B" w:rsidRDefault="00DA00AF" w:rsidP="006B4BB2">
            <w:pPr>
              <w:pStyle w:val="ConsPlusNormal"/>
              <w:ind w:firstLine="540"/>
            </w:pPr>
            <w:r w:rsidRPr="00AF4B1B">
              <w:rPr>
                <w:noProof/>
                <w:position w:val="-12"/>
              </w:rPr>
              <w:drawing>
                <wp:inline distT="0" distB="0" distL="0" distR="0">
                  <wp:extent cx="365760" cy="274320"/>
                  <wp:effectExtent l="0" t="0" r="0" b="0"/>
                  <wp:docPr id="10" name="Рисунок 10" descr="base_1_195511_7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base_1_195511_77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4B1B">
              <w:t xml:space="preserve"> - цена технического обслуживания и регламентно-профилактического ремонта 1 i-</w:t>
            </w:r>
            <w:proofErr w:type="spellStart"/>
            <w:r w:rsidRPr="00AF4B1B">
              <w:t>го</w:t>
            </w:r>
            <w:proofErr w:type="spellEnd"/>
            <w:r w:rsidRPr="00AF4B1B">
              <w:t xml:space="preserve"> </w:t>
            </w:r>
            <w:proofErr w:type="spellStart"/>
            <w:r w:rsidRPr="00AF4B1B">
              <w:t>извещателя</w:t>
            </w:r>
            <w:proofErr w:type="spellEnd"/>
            <w:r w:rsidRPr="00AF4B1B">
              <w:t xml:space="preserve"> в год.</w:t>
            </w:r>
          </w:p>
        </w:tc>
      </w:tr>
      <w:tr w:rsidR="00DA00AF" w:rsidRPr="00AF4B1B" w:rsidTr="006B4BB2">
        <w:tc>
          <w:tcPr>
            <w:tcW w:w="876" w:type="dxa"/>
            <w:shd w:val="clear" w:color="auto" w:fill="auto"/>
          </w:tcPr>
          <w:p w:rsidR="00DA00AF" w:rsidRPr="00AF4B1B" w:rsidRDefault="00DA00AF" w:rsidP="006B4BB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F4B1B">
              <w:rPr>
                <w:rFonts w:ascii="Times New Roman" w:hAnsi="Times New Roman"/>
                <w:b/>
                <w:sz w:val="20"/>
                <w:szCs w:val="20"/>
              </w:rPr>
              <w:t>2.5.</w:t>
            </w:r>
          </w:p>
        </w:tc>
        <w:tc>
          <w:tcPr>
            <w:tcW w:w="3201" w:type="dxa"/>
            <w:shd w:val="clear" w:color="auto" w:fill="auto"/>
          </w:tcPr>
          <w:p w:rsidR="00DA00AF" w:rsidRPr="00AF4B1B" w:rsidRDefault="00DA00AF" w:rsidP="006B4BB2">
            <w:pPr>
              <w:pStyle w:val="ConsPlusNormal"/>
            </w:pPr>
            <w:r w:rsidRPr="00AF4B1B">
              <w:t>Затраты на приобретение прочих работ и услуг,</w:t>
            </w:r>
          </w:p>
          <w:p w:rsidR="00DA00AF" w:rsidRPr="00AF4B1B" w:rsidRDefault="00DA00AF" w:rsidP="006B4BB2">
            <w:pPr>
              <w:pStyle w:val="ConsPlusNormal"/>
            </w:pPr>
            <w:r w:rsidRPr="00AF4B1B">
              <w:t>не относящиеся к затратам на услуги связи, транспортные</w:t>
            </w:r>
          </w:p>
          <w:p w:rsidR="00DA00AF" w:rsidRPr="00AF4B1B" w:rsidRDefault="00DA00AF" w:rsidP="006B4BB2">
            <w:pPr>
              <w:pStyle w:val="ConsPlusNormal"/>
            </w:pPr>
            <w:r w:rsidRPr="00AF4B1B">
              <w:t>услуги, оплату расходов по договорам об оказании услуг,</w:t>
            </w:r>
          </w:p>
          <w:p w:rsidR="00DA00AF" w:rsidRPr="00AF4B1B" w:rsidRDefault="00DA00AF" w:rsidP="006B4BB2">
            <w:pPr>
              <w:pStyle w:val="ConsPlusNormal"/>
            </w:pPr>
            <w:r w:rsidRPr="00AF4B1B">
              <w:t>связанных с проездом и наймом жилого помещения</w:t>
            </w:r>
          </w:p>
          <w:p w:rsidR="00DA00AF" w:rsidRPr="00AF4B1B" w:rsidRDefault="00DA00AF" w:rsidP="006B4BB2">
            <w:pPr>
              <w:pStyle w:val="ConsPlusNormal"/>
            </w:pPr>
            <w:r w:rsidRPr="00AF4B1B">
              <w:t>в связи с командированием работников, заключаемым</w:t>
            </w:r>
          </w:p>
          <w:p w:rsidR="00DA00AF" w:rsidRPr="00AF4B1B" w:rsidRDefault="00DA00AF" w:rsidP="006B4BB2">
            <w:pPr>
              <w:pStyle w:val="ConsPlusNormal"/>
            </w:pPr>
            <w:r w:rsidRPr="00AF4B1B">
              <w:t>со сторонними организациями, а также к затратам</w:t>
            </w:r>
          </w:p>
          <w:p w:rsidR="00DA00AF" w:rsidRPr="00AF4B1B" w:rsidRDefault="00DA00AF" w:rsidP="006B4BB2">
            <w:pPr>
              <w:pStyle w:val="ConsPlusNormal"/>
            </w:pPr>
            <w:r w:rsidRPr="00AF4B1B">
              <w:t>на коммунальные услуги, аренду помещений и оборудования,</w:t>
            </w:r>
          </w:p>
          <w:p w:rsidR="00DA00AF" w:rsidRPr="00AF4B1B" w:rsidRDefault="00DA00AF" w:rsidP="006B4BB2">
            <w:pPr>
              <w:pStyle w:val="ConsPlusNormal"/>
            </w:pPr>
            <w:r w:rsidRPr="00AF4B1B">
              <w:t>содержание имущества в рамках прочих затрат и затратам</w:t>
            </w:r>
          </w:p>
          <w:p w:rsidR="00DA00AF" w:rsidRPr="00AF4B1B" w:rsidRDefault="00DA00AF" w:rsidP="006B4BB2">
            <w:pPr>
              <w:pStyle w:val="ConsPlusNormal"/>
            </w:pPr>
            <w:r w:rsidRPr="00AF4B1B">
              <w:t>на приобретение прочих работ и услуг в рамках затрат</w:t>
            </w:r>
          </w:p>
          <w:p w:rsidR="00DA00AF" w:rsidRPr="00AF4B1B" w:rsidRDefault="00DA00AF" w:rsidP="006B4BB2">
            <w:pPr>
              <w:pStyle w:val="ConsPlusNormal"/>
            </w:pPr>
            <w:r w:rsidRPr="00AF4B1B">
              <w:t>на информационно-коммуникационные технологии</w:t>
            </w:r>
          </w:p>
        </w:tc>
        <w:tc>
          <w:tcPr>
            <w:tcW w:w="1237" w:type="dxa"/>
            <w:shd w:val="clear" w:color="auto" w:fill="auto"/>
          </w:tcPr>
          <w:p w:rsidR="00DA00AF" w:rsidRPr="00AF4B1B" w:rsidRDefault="00DA00AF" w:rsidP="006B4BB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F4B1B">
              <w:rPr>
                <w:rFonts w:ascii="Times New Roman" w:hAnsi="Times New Roman"/>
                <w:b/>
                <w:sz w:val="20"/>
                <w:szCs w:val="20"/>
              </w:rPr>
              <w:t>232003,7</w:t>
            </w:r>
            <w:r w:rsidR="000201A7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  <w:p w:rsidR="00DA00AF" w:rsidRPr="00AF4B1B" w:rsidRDefault="00DA00AF" w:rsidP="006B4BB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536" w:type="dxa"/>
            <w:shd w:val="clear" w:color="auto" w:fill="auto"/>
            <w:vAlign w:val="center"/>
          </w:tcPr>
          <w:p w:rsidR="00DA00AF" w:rsidRPr="00AF4B1B" w:rsidRDefault="00DA00AF" w:rsidP="006B4BB2">
            <w:pPr>
              <w:pStyle w:val="ConsPlusNormal"/>
            </w:pPr>
            <w:r w:rsidRPr="00AF4B1B">
      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</w:t>
            </w:r>
          </w:p>
          <w:p w:rsidR="00DA00AF" w:rsidRPr="00AF4B1B" w:rsidRDefault="00DA00AF" w:rsidP="006B4BB2">
            <w:pPr>
              <w:pStyle w:val="ConsPlusNormal"/>
            </w:pPr>
            <w:r w:rsidRPr="00AF4B1B">
              <w:t>содержание имущества в рамках прочих затрат и затратам на приобретение прочих работ и услуг в рамках затрат  на информационно-коммуникационные технологии включает в себя:</w:t>
            </w:r>
          </w:p>
          <w:p w:rsidR="00DA00AF" w:rsidRPr="00AF4B1B" w:rsidRDefault="00DA00AF" w:rsidP="006B4BB2">
            <w:pPr>
              <w:pStyle w:val="ConsPlusNormal"/>
            </w:pPr>
            <w:r w:rsidRPr="00AF4B1B">
              <w:t>Затраты на оплату услуг вневедомственной охраны;</w:t>
            </w:r>
          </w:p>
          <w:p w:rsidR="00DA00AF" w:rsidRPr="00AF4B1B" w:rsidRDefault="00DA00AF" w:rsidP="006B4BB2">
            <w:pPr>
              <w:pStyle w:val="ConsPlusNormal"/>
            </w:pPr>
          </w:p>
          <w:p w:rsidR="00DA00AF" w:rsidRPr="00AF4B1B" w:rsidRDefault="00DA00AF" w:rsidP="006B4BB2">
            <w:pPr>
              <w:pStyle w:val="ConsPlusNormal"/>
              <w:ind w:firstLine="540"/>
            </w:pPr>
          </w:p>
        </w:tc>
      </w:tr>
      <w:tr w:rsidR="00DA00AF" w:rsidRPr="00AF4B1B" w:rsidTr="006B4BB2">
        <w:tc>
          <w:tcPr>
            <w:tcW w:w="876" w:type="dxa"/>
            <w:shd w:val="clear" w:color="auto" w:fill="auto"/>
          </w:tcPr>
          <w:p w:rsidR="00DA00AF" w:rsidRPr="00AF4B1B" w:rsidRDefault="00DA00AF" w:rsidP="006B4BB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F4B1B">
              <w:rPr>
                <w:rFonts w:ascii="Times New Roman" w:hAnsi="Times New Roman"/>
                <w:b/>
                <w:sz w:val="20"/>
                <w:szCs w:val="20"/>
              </w:rPr>
              <w:t>2.5.1.</w:t>
            </w:r>
          </w:p>
        </w:tc>
        <w:tc>
          <w:tcPr>
            <w:tcW w:w="3201" w:type="dxa"/>
            <w:shd w:val="clear" w:color="auto" w:fill="auto"/>
          </w:tcPr>
          <w:p w:rsidR="00DA00AF" w:rsidRPr="00AF4B1B" w:rsidRDefault="00DA00AF" w:rsidP="006B4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AF4B1B">
              <w:rPr>
                <w:rFonts w:ascii="Times New Roman" w:hAnsi="Times New Roman"/>
                <w:sz w:val="20"/>
                <w:szCs w:val="20"/>
              </w:rPr>
              <w:t>Затраты на оплату услуг вневедомственной охраны</w:t>
            </w:r>
          </w:p>
        </w:tc>
        <w:tc>
          <w:tcPr>
            <w:tcW w:w="1237" w:type="dxa"/>
            <w:shd w:val="clear" w:color="auto" w:fill="auto"/>
          </w:tcPr>
          <w:p w:rsidR="00DA00AF" w:rsidRPr="00AF4B1B" w:rsidRDefault="00DA00AF" w:rsidP="006B4BB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AF4B1B">
              <w:rPr>
                <w:rFonts w:ascii="Times New Roman" w:hAnsi="Times New Roman"/>
                <w:i/>
                <w:sz w:val="20"/>
                <w:szCs w:val="20"/>
              </w:rPr>
              <w:t>232 003,7</w:t>
            </w:r>
            <w:r w:rsidR="000201A7">
              <w:rPr>
                <w:rFonts w:ascii="Times New Roman" w:hAnsi="Times New Roman"/>
                <w:i/>
                <w:sz w:val="20"/>
                <w:szCs w:val="20"/>
              </w:rPr>
              <w:t>0</w:t>
            </w:r>
          </w:p>
        </w:tc>
        <w:tc>
          <w:tcPr>
            <w:tcW w:w="9536" w:type="dxa"/>
            <w:shd w:val="clear" w:color="auto" w:fill="auto"/>
            <w:vAlign w:val="center"/>
          </w:tcPr>
          <w:p w:rsidR="00DA00AF" w:rsidRPr="00AF4B1B" w:rsidRDefault="00DA00AF" w:rsidP="006B4BB2">
            <w:pPr>
              <w:pStyle w:val="ConsPlusNormal"/>
              <w:ind w:firstLine="540"/>
            </w:pPr>
            <w:r w:rsidRPr="00AF4B1B">
              <w:t>Затраты на оплату услуг вневедомственной охраны определяются по фактическим затратам в отчетном финансовом году.</w:t>
            </w:r>
          </w:p>
        </w:tc>
      </w:tr>
      <w:tr w:rsidR="00DA00AF" w:rsidRPr="00AF4B1B" w:rsidTr="006B4BB2">
        <w:tc>
          <w:tcPr>
            <w:tcW w:w="876" w:type="dxa"/>
            <w:shd w:val="clear" w:color="auto" w:fill="auto"/>
          </w:tcPr>
          <w:p w:rsidR="00DA00AF" w:rsidRPr="00AF4B1B" w:rsidRDefault="00DA00AF" w:rsidP="006B4BB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F4B1B">
              <w:rPr>
                <w:rFonts w:ascii="Times New Roman" w:hAnsi="Times New Roman"/>
                <w:b/>
                <w:sz w:val="20"/>
                <w:szCs w:val="20"/>
              </w:rPr>
              <w:t>2.6.</w:t>
            </w:r>
          </w:p>
        </w:tc>
        <w:tc>
          <w:tcPr>
            <w:tcW w:w="3201" w:type="dxa"/>
            <w:shd w:val="clear" w:color="auto" w:fill="auto"/>
          </w:tcPr>
          <w:p w:rsidR="00DA00AF" w:rsidRPr="00AF4B1B" w:rsidRDefault="00DA00AF" w:rsidP="006B4BB2">
            <w:pPr>
              <w:pStyle w:val="ConsPlusNormal"/>
            </w:pPr>
            <w:r w:rsidRPr="00AF4B1B">
              <w:t>Затраты на приобретение материальных запасов, не отнесенные</w:t>
            </w:r>
          </w:p>
          <w:p w:rsidR="00DA00AF" w:rsidRPr="00AF4B1B" w:rsidRDefault="00DA00AF" w:rsidP="006B4BB2">
            <w:pPr>
              <w:pStyle w:val="ConsPlusNormal"/>
            </w:pPr>
            <w:r w:rsidRPr="00AF4B1B">
              <w:t>к затратам на приобретение материальных запасов в рамках</w:t>
            </w:r>
          </w:p>
          <w:p w:rsidR="00DA00AF" w:rsidRPr="00AF4B1B" w:rsidRDefault="00DA00AF" w:rsidP="006B4BB2">
            <w:pPr>
              <w:pStyle w:val="ConsPlusNormal"/>
            </w:pPr>
            <w:r w:rsidRPr="00AF4B1B">
              <w:t>затрат на информационно-коммуникационные технологии</w:t>
            </w:r>
          </w:p>
        </w:tc>
        <w:tc>
          <w:tcPr>
            <w:tcW w:w="1237" w:type="dxa"/>
            <w:shd w:val="clear" w:color="auto" w:fill="auto"/>
          </w:tcPr>
          <w:p w:rsidR="00DA00AF" w:rsidRPr="00D346C0" w:rsidRDefault="00DA00AF" w:rsidP="006B4BB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red"/>
              </w:rPr>
            </w:pPr>
            <w:r w:rsidRPr="008472C9">
              <w:rPr>
                <w:rFonts w:ascii="Times New Roman" w:hAnsi="Times New Roman"/>
                <w:b/>
                <w:sz w:val="20"/>
                <w:szCs w:val="20"/>
              </w:rPr>
              <w:t>138769,3</w:t>
            </w:r>
            <w:r w:rsidR="003E31B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536" w:type="dxa"/>
            <w:shd w:val="clear" w:color="auto" w:fill="auto"/>
            <w:vAlign w:val="center"/>
          </w:tcPr>
          <w:p w:rsidR="00DA00AF" w:rsidRPr="00AF4B1B" w:rsidRDefault="00DA00AF" w:rsidP="006B4BB2">
            <w:pPr>
              <w:pStyle w:val="ConsPlusNormal"/>
            </w:pPr>
            <w:r w:rsidRPr="00AF4B1B">
              <w:t>Затраты на приобретение материальных запасов, не отнесенные</w:t>
            </w:r>
          </w:p>
          <w:p w:rsidR="00DA00AF" w:rsidRPr="00AF4B1B" w:rsidRDefault="00DA00AF" w:rsidP="006B4BB2">
            <w:pPr>
              <w:pStyle w:val="ConsPlusNormal"/>
            </w:pPr>
            <w:r w:rsidRPr="00AF4B1B">
              <w:t>к затратам на приобретение материальных запасов в рамках</w:t>
            </w:r>
          </w:p>
          <w:p w:rsidR="00DA00AF" w:rsidRPr="00AF4B1B" w:rsidRDefault="00DA00AF" w:rsidP="006B4BB2">
            <w:pPr>
              <w:pStyle w:val="ConsPlusNormal"/>
            </w:pPr>
            <w:r w:rsidRPr="00AF4B1B">
              <w:t>затрат на информационно-коммуникационные технологии включают в себя:</w:t>
            </w:r>
          </w:p>
          <w:p w:rsidR="00DA00AF" w:rsidRPr="00AF4B1B" w:rsidRDefault="00DA00AF" w:rsidP="006B4BB2">
            <w:pPr>
              <w:pStyle w:val="ConsPlusNormal"/>
            </w:pPr>
            <w:r w:rsidRPr="00AF4B1B">
              <w:t>- Затраты на приобретение канцелярских принадлежностей;</w:t>
            </w:r>
          </w:p>
          <w:p w:rsidR="00DA00AF" w:rsidRPr="00AF4B1B" w:rsidRDefault="00DA00AF" w:rsidP="006B4BB2">
            <w:pPr>
              <w:pStyle w:val="ConsPlusNormal"/>
            </w:pPr>
            <w:r w:rsidRPr="00AF4B1B">
              <w:t>- Затраты на приобретение хозяйственных товаров и принадлежностей;</w:t>
            </w:r>
          </w:p>
          <w:p w:rsidR="00DA00AF" w:rsidRPr="00AF4B1B" w:rsidRDefault="00DA00AF" w:rsidP="006B4BB2">
            <w:pPr>
              <w:pStyle w:val="ConsPlusNormal"/>
            </w:pPr>
          </w:p>
          <w:p w:rsidR="00DA00AF" w:rsidRPr="00AF4B1B" w:rsidRDefault="00DA00AF" w:rsidP="006B4BB2">
            <w:pPr>
              <w:pStyle w:val="ConsPlusNormal"/>
              <w:ind w:firstLine="540"/>
            </w:pPr>
          </w:p>
        </w:tc>
      </w:tr>
      <w:tr w:rsidR="00DA00AF" w:rsidRPr="00AF4B1B" w:rsidTr="006B4BB2">
        <w:tc>
          <w:tcPr>
            <w:tcW w:w="876" w:type="dxa"/>
            <w:shd w:val="clear" w:color="auto" w:fill="auto"/>
          </w:tcPr>
          <w:p w:rsidR="00DA00AF" w:rsidRPr="00AF4B1B" w:rsidRDefault="00DA00AF" w:rsidP="006B4BB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F4B1B">
              <w:rPr>
                <w:rFonts w:ascii="Times New Roman" w:hAnsi="Times New Roman"/>
                <w:b/>
                <w:sz w:val="20"/>
                <w:szCs w:val="20"/>
              </w:rPr>
              <w:t xml:space="preserve">2.6.1. </w:t>
            </w:r>
          </w:p>
        </w:tc>
        <w:tc>
          <w:tcPr>
            <w:tcW w:w="3201" w:type="dxa"/>
            <w:shd w:val="clear" w:color="auto" w:fill="auto"/>
          </w:tcPr>
          <w:p w:rsidR="00DA00AF" w:rsidRPr="00AF4B1B" w:rsidRDefault="00DA00AF" w:rsidP="006B4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AF4B1B">
              <w:rPr>
                <w:rFonts w:ascii="Times New Roman" w:hAnsi="Times New Roman"/>
                <w:sz w:val="20"/>
                <w:szCs w:val="20"/>
              </w:rPr>
              <w:t>Затраты на приобретение канцелярских принадлежностей</w:t>
            </w:r>
          </w:p>
        </w:tc>
        <w:tc>
          <w:tcPr>
            <w:tcW w:w="1237" w:type="dxa"/>
            <w:shd w:val="clear" w:color="auto" w:fill="auto"/>
          </w:tcPr>
          <w:p w:rsidR="00DA00AF" w:rsidRPr="00AF4B1B" w:rsidRDefault="00DA00AF" w:rsidP="006B4BB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AF4B1B">
              <w:rPr>
                <w:rFonts w:ascii="Times New Roman" w:hAnsi="Times New Roman"/>
                <w:i/>
                <w:sz w:val="20"/>
                <w:szCs w:val="20"/>
              </w:rPr>
              <w:t>32838,21</w:t>
            </w:r>
          </w:p>
        </w:tc>
        <w:tc>
          <w:tcPr>
            <w:tcW w:w="9536" w:type="dxa"/>
            <w:shd w:val="clear" w:color="auto" w:fill="auto"/>
            <w:vAlign w:val="center"/>
          </w:tcPr>
          <w:p w:rsidR="00DA00AF" w:rsidRPr="00AF4B1B" w:rsidRDefault="00DA00AF" w:rsidP="006B4BB2">
            <w:pPr>
              <w:pStyle w:val="ConsPlusNormal"/>
              <w:ind w:firstLine="540"/>
            </w:pPr>
            <w:r w:rsidRPr="00AF4B1B">
              <w:t>Затраты на приобретение канцелярских принадлежностей (</w:t>
            </w:r>
            <w:r w:rsidRPr="00AF4B1B">
              <w:rPr>
                <w:noProof/>
                <w:position w:val="-12"/>
              </w:rPr>
              <w:drawing>
                <wp:inline distT="0" distB="0" distL="0" distR="0">
                  <wp:extent cx="365760" cy="274320"/>
                  <wp:effectExtent l="0" t="0" r="0" b="0"/>
                  <wp:docPr id="9" name="Рисунок 9" descr="base_1_195511_8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base_1_195511_86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4B1B">
              <w:t>) определяются по формуле:</w:t>
            </w:r>
          </w:p>
          <w:p w:rsidR="00DA00AF" w:rsidRPr="00AF4B1B" w:rsidRDefault="00DA00AF" w:rsidP="006B4BB2">
            <w:pPr>
              <w:pStyle w:val="ConsPlusNormal"/>
            </w:pPr>
            <w:r w:rsidRPr="00AF4B1B">
              <w:rPr>
                <w:noProof/>
                <w:position w:val="-28"/>
              </w:rPr>
              <w:drawing>
                <wp:inline distT="0" distB="0" distL="0" distR="0">
                  <wp:extent cx="2362200" cy="518160"/>
                  <wp:effectExtent l="0" t="0" r="0" b="0"/>
                  <wp:docPr id="8" name="Рисунок 8" descr="base_1_195511_8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base_1_195511_86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51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4B1B">
              <w:t>,</w:t>
            </w:r>
            <w:r>
              <w:t xml:space="preserve"> </w:t>
            </w:r>
            <w:r w:rsidRPr="00AF4B1B">
              <w:t>где:</w:t>
            </w:r>
          </w:p>
          <w:p w:rsidR="00DA00AF" w:rsidRPr="00AF4B1B" w:rsidRDefault="00DA00AF" w:rsidP="006B4BB2">
            <w:pPr>
              <w:pStyle w:val="ConsPlusNormal"/>
              <w:ind w:firstLine="540"/>
            </w:pPr>
            <w:r w:rsidRPr="00AF4B1B">
              <w:rPr>
                <w:noProof/>
                <w:position w:val="-12"/>
              </w:rPr>
              <w:lastRenderedPageBreak/>
              <w:drawing>
                <wp:inline distT="0" distB="0" distL="0" distR="0">
                  <wp:extent cx="472440" cy="274320"/>
                  <wp:effectExtent l="0" t="0" r="3810" b="0"/>
                  <wp:docPr id="7" name="Рисунок 7" descr="base_1_195511_86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base_1_195511_86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4B1B">
              <w:t xml:space="preserve"> - количество i-</w:t>
            </w:r>
            <w:proofErr w:type="spellStart"/>
            <w:r w:rsidRPr="00AF4B1B">
              <w:t>го</w:t>
            </w:r>
            <w:proofErr w:type="spellEnd"/>
            <w:r w:rsidRPr="00AF4B1B">
              <w:t xml:space="preserve"> предмета канцелярских принадлежностей в соответствии с нормативами федеральных государственных органов в расчете на основного работника;</w:t>
            </w:r>
          </w:p>
          <w:p w:rsidR="00DA00AF" w:rsidRPr="00AF4B1B" w:rsidRDefault="00DA00AF" w:rsidP="006B4BB2">
            <w:pPr>
              <w:pStyle w:val="ConsPlusNormal"/>
              <w:ind w:firstLine="540"/>
            </w:pPr>
            <w:r w:rsidRPr="00AF4B1B">
              <w:rPr>
                <w:noProof/>
                <w:position w:val="-12"/>
              </w:rPr>
              <w:drawing>
                <wp:inline distT="0" distB="0" distL="0" distR="0">
                  <wp:extent cx="304800" cy="274320"/>
                  <wp:effectExtent l="0" t="0" r="0" b="0"/>
                  <wp:docPr id="6" name="Рисунок 6" descr="base_1_195511_8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base_1_195511_86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4B1B">
              <w:t xml:space="preserve"> - расчетная численность основных работников, определяемая в соответствии с пунктами 17 – 22 Общих правил определения нормативных затрат;</w:t>
            </w:r>
          </w:p>
          <w:p w:rsidR="00DA00AF" w:rsidRPr="00AF4B1B" w:rsidRDefault="00DA00AF" w:rsidP="006B4BB2">
            <w:pPr>
              <w:pStyle w:val="ConsPlusNormal"/>
              <w:ind w:firstLine="540"/>
            </w:pPr>
            <w:r w:rsidRPr="00AF4B1B">
              <w:rPr>
                <w:noProof/>
                <w:position w:val="-12"/>
              </w:rPr>
              <w:drawing>
                <wp:inline distT="0" distB="0" distL="0" distR="0">
                  <wp:extent cx="419100" cy="274320"/>
                  <wp:effectExtent l="0" t="0" r="0" b="0"/>
                  <wp:docPr id="5" name="Рисунок 5" descr="base_1_195511_8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base_1_195511_86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4B1B">
              <w:t xml:space="preserve"> - цена i-</w:t>
            </w:r>
            <w:proofErr w:type="spellStart"/>
            <w:r w:rsidRPr="00AF4B1B">
              <w:t>го</w:t>
            </w:r>
            <w:proofErr w:type="spellEnd"/>
            <w:r w:rsidRPr="00AF4B1B">
              <w:t xml:space="preserve"> предмета канцелярских принадлежностей в соответствии с нормативами федеральных государственных органов.</w:t>
            </w:r>
          </w:p>
        </w:tc>
      </w:tr>
      <w:tr w:rsidR="00DA00AF" w:rsidRPr="00AF4B1B" w:rsidTr="006B4BB2">
        <w:tc>
          <w:tcPr>
            <w:tcW w:w="876" w:type="dxa"/>
            <w:shd w:val="clear" w:color="auto" w:fill="auto"/>
          </w:tcPr>
          <w:p w:rsidR="00DA00AF" w:rsidRPr="00AF4B1B" w:rsidRDefault="00DA00AF" w:rsidP="006B4BB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F4B1B">
              <w:rPr>
                <w:rFonts w:ascii="Times New Roman" w:hAnsi="Times New Roman"/>
                <w:b/>
                <w:sz w:val="20"/>
                <w:szCs w:val="20"/>
              </w:rPr>
              <w:t>2.6.2.</w:t>
            </w:r>
          </w:p>
        </w:tc>
        <w:tc>
          <w:tcPr>
            <w:tcW w:w="3201" w:type="dxa"/>
            <w:shd w:val="clear" w:color="auto" w:fill="auto"/>
          </w:tcPr>
          <w:p w:rsidR="00DA00AF" w:rsidRPr="00AF4B1B" w:rsidRDefault="00DA00AF" w:rsidP="006B4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AF4B1B">
              <w:rPr>
                <w:rFonts w:ascii="Times New Roman" w:hAnsi="Times New Roman"/>
                <w:sz w:val="20"/>
                <w:szCs w:val="20"/>
              </w:rPr>
              <w:t>Затраты на приобретение хозяйственных товаров и принадлежностей</w:t>
            </w:r>
          </w:p>
        </w:tc>
        <w:tc>
          <w:tcPr>
            <w:tcW w:w="1237" w:type="dxa"/>
            <w:shd w:val="clear" w:color="auto" w:fill="auto"/>
          </w:tcPr>
          <w:p w:rsidR="00DA00AF" w:rsidRPr="00AF4B1B" w:rsidRDefault="00DA00AF" w:rsidP="006B4BB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AF4B1B">
              <w:rPr>
                <w:rFonts w:ascii="Times New Roman" w:hAnsi="Times New Roman"/>
                <w:i/>
                <w:sz w:val="20"/>
                <w:szCs w:val="20"/>
              </w:rPr>
              <w:t>27728,48</w:t>
            </w:r>
          </w:p>
        </w:tc>
        <w:tc>
          <w:tcPr>
            <w:tcW w:w="9536" w:type="dxa"/>
            <w:shd w:val="clear" w:color="auto" w:fill="auto"/>
            <w:vAlign w:val="center"/>
          </w:tcPr>
          <w:p w:rsidR="00DA00AF" w:rsidRPr="00AF4B1B" w:rsidRDefault="00DA00AF" w:rsidP="006B4BB2">
            <w:pPr>
              <w:pStyle w:val="ConsPlusNormal"/>
              <w:ind w:firstLine="540"/>
            </w:pPr>
            <w:r w:rsidRPr="00AF4B1B">
              <w:t>Затраты на приобретение хозяйственных товаров и принадлежностей (</w:t>
            </w:r>
            <w:r w:rsidRPr="00AF4B1B">
              <w:rPr>
                <w:noProof/>
                <w:position w:val="-12"/>
              </w:rPr>
              <w:drawing>
                <wp:inline distT="0" distB="0" distL="0" distR="0">
                  <wp:extent cx="274320" cy="274320"/>
                  <wp:effectExtent l="0" t="0" r="0" b="0"/>
                  <wp:docPr id="4" name="Рисунок 4" descr="base_1_195511_8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base_1_195511_8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4B1B">
              <w:t>) определяются по формуле:</w:t>
            </w:r>
          </w:p>
          <w:p w:rsidR="00DA00AF" w:rsidRPr="00AF4B1B" w:rsidRDefault="00DA00AF" w:rsidP="006B4BB2">
            <w:pPr>
              <w:pStyle w:val="ConsPlusNormal"/>
            </w:pPr>
            <w:r w:rsidRPr="00AF4B1B">
              <w:rPr>
                <w:noProof/>
                <w:position w:val="-28"/>
              </w:rPr>
              <w:drawing>
                <wp:inline distT="0" distB="0" distL="0" distR="0">
                  <wp:extent cx="1539240" cy="518160"/>
                  <wp:effectExtent l="0" t="0" r="3810" b="0"/>
                  <wp:docPr id="3" name="Рисунок 3" descr="base_1_195511_8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base_1_195511_86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9240" cy="51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4B1B">
              <w:t>,где:</w:t>
            </w:r>
          </w:p>
          <w:p w:rsidR="00DA00AF" w:rsidRPr="00AF4B1B" w:rsidRDefault="00DA00AF" w:rsidP="006B4BB2">
            <w:pPr>
              <w:pStyle w:val="ConsPlusNormal"/>
              <w:ind w:firstLine="540"/>
            </w:pPr>
            <w:r w:rsidRPr="00AF4B1B">
              <w:rPr>
                <w:noProof/>
                <w:position w:val="-12"/>
              </w:rPr>
              <w:drawing>
                <wp:inline distT="0" distB="0" distL="0" distR="0">
                  <wp:extent cx="342900" cy="274320"/>
                  <wp:effectExtent l="0" t="0" r="0" b="0"/>
                  <wp:docPr id="2" name="Рисунок 2" descr="base_1_195511_8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base_1_195511_87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4B1B">
              <w:t xml:space="preserve"> - цена i-й единицы хозяйственных товаров и принадлежностей в соответствии с нормативами федеральных государственных органов;</w:t>
            </w:r>
          </w:p>
          <w:p w:rsidR="00DA00AF" w:rsidRPr="00AF4B1B" w:rsidRDefault="00DA00AF" w:rsidP="006B4BB2">
            <w:pPr>
              <w:pStyle w:val="ConsPlusNormal"/>
              <w:ind w:firstLine="540"/>
            </w:pPr>
            <w:r w:rsidRPr="00AF4B1B">
              <w:rPr>
                <w:noProof/>
                <w:position w:val="-12"/>
              </w:rPr>
              <w:drawing>
                <wp:inline distT="0" distB="0" distL="0" distR="0">
                  <wp:extent cx="365760" cy="274320"/>
                  <wp:effectExtent l="0" t="0" r="0" b="0"/>
                  <wp:docPr id="1" name="Рисунок 1" descr="base_1_195511_8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base_1_195511_87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4B1B">
              <w:t xml:space="preserve"> - количество i-</w:t>
            </w:r>
            <w:proofErr w:type="spellStart"/>
            <w:r w:rsidRPr="00AF4B1B">
              <w:t>го</w:t>
            </w:r>
            <w:proofErr w:type="spellEnd"/>
            <w:r w:rsidRPr="00AF4B1B">
              <w:t xml:space="preserve"> хозяйственного товара и принадлежности в соответствии с нормативами федеральных государственных органов.</w:t>
            </w:r>
          </w:p>
          <w:p w:rsidR="00DA00AF" w:rsidRPr="00AF4B1B" w:rsidRDefault="00DA00AF" w:rsidP="006B4BB2">
            <w:pPr>
              <w:pStyle w:val="ConsPlusNormal"/>
              <w:ind w:firstLine="540"/>
            </w:pPr>
          </w:p>
        </w:tc>
      </w:tr>
      <w:tr w:rsidR="00DA00AF" w:rsidRPr="00AF4B1B" w:rsidTr="006B4BB2">
        <w:tc>
          <w:tcPr>
            <w:tcW w:w="876" w:type="dxa"/>
            <w:shd w:val="clear" w:color="auto" w:fill="auto"/>
          </w:tcPr>
          <w:p w:rsidR="00DA00AF" w:rsidRPr="00AF4B1B" w:rsidRDefault="00DA00AF" w:rsidP="006B4BB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F4B1B">
              <w:rPr>
                <w:rFonts w:ascii="Times New Roman" w:hAnsi="Times New Roman"/>
                <w:b/>
                <w:sz w:val="20"/>
                <w:szCs w:val="20"/>
              </w:rPr>
              <w:t>2.6.3.</w:t>
            </w:r>
          </w:p>
        </w:tc>
        <w:tc>
          <w:tcPr>
            <w:tcW w:w="3201" w:type="dxa"/>
            <w:shd w:val="clear" w:color="auto" w:fill="auto"/>
          </w:tcPr>
          <w:p w:rsidR="00DA00AF" w:rsidRPr="00AF4B1B" w:rsidRDefault="00DA00AF" w:rsidP="006B4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AF4B1B">
              <w:rPr>
                <w:rFonts w:ascii="Times New Roman" w:hAnsi="Times New Roman"/>
                <w:sz w:val="20"/>
                <w:szCs w:val="20"/>
              </w:rPr>
              <w:t xml:space="preserve">Затраты на приобретение </w:t>
            </w:r>
            <w:proofErr w:type="spellStart"/>
            <w:r w:rsidRPr="00AF4B1B">
              <w:rPr>
                <w:rFonts w:ascii="Times New Roman" w:hAnsi="Times New Roman"/>
                <w:sz w:val="20"/>
                <w:szCs w:val="20"/>
              </w:rPr>
              <w:t>катриджей</w:t>
            </w:r>
            <w:proofErr w:type="spellEnd"/>
          </w:p>
        </w:tc>
        <w:tc>
          <w:tcPr>
            <w:tcW w:w="1237" w:type="dxa"/>
            <w:shd w:val="clear" w:color="auto" w:fill="auto"/>
          </w:tcPr>
          <w:p w:rsidR="00DA00AF" w:rsidRPr="00AF4B1B" w:rsidRDefault="00C81708" w:rsidP="006B4BB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77722,61</w:t>
            </w:r>
          </w:p>
        </w:tc>
        <w:tc>
          <w:tcPr>
            <w:tcW w:w="9536" w:type="dxa"/>
            <w:shd w:val="clear" w:color="auto" w:fill="auto"/>
            <w:vAlign w:val="center"/>
          </w:tcPr>
          <w:p w:rsidR="00DA00AF" w:rsidRPr="00AF4B1B" w:rsidRDefault="00DA00AF" w:rsidP="006B4BB2">
            <w:pPr>
              <w:pStyle w:val="ConsPlusNormal"/>
              <w:ind w:firstLine="540"/>
            </w:pPr>
            <w:r w:rsidRPr="00AF4B1B">
              <w:t xml:space="preserve">Затраты на приобретение определяются по фактическим затратам в отчетном финансовом </w:t>
            </w:r>
            <w:proofErr w:type="gramStart"/>
            <w:r w:rsidRPr="00AF4B1B">
              <w:t xml:space="preserve">году, </w:t>
            </w:r>
            <w:r w:rsidRPr="00AF4B1B">
              <w:rPr>
                <w:bCs/>
              </w:rPr>
              <w:t xml:space="preserve"> в</w:t>
            </w:r>
            <w:proofErr w:type="gramEnd"/>
            <w:r w:rsidRPr="00AF4B1B">
              <w:rPr>
                <w:bCs/>
              </w:rPr>
              <w:t xml:space="preserve"> соответствии с положениями статьи 22 Закона 44-ФЗ.</w:t>
            </w:r>
          </w:p>
        </w:tc>
      </w:tr>
      <w:tr w:rsidR="00DA00AF" w:rsidRPr="00AF4B1B" w:rsidTr="006B4BB2">
        <w:tc>
          <w:tcPr>
            <w:tcW w:w="876" w:type="dxa"/>
            <w:shd w:val="clear" w:color="auto" w:fill="auto"/>
          </w:tcPr>
          <w:p w:rsidR="00DA00AF" w:rsidRPr="00AF4B1B" w:rsidRDefault="00DA00AF" w:rsidP="006B4BB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F4B1B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3201" w:type="dxa"/>
            <w:shd w:val="clear" w:color="auto" w:fill="auto"/>
          </w:tcPr>
          <w:p w:rsidR="00DA00AF" w:rsidRPr="00AF4B1B" w:rsidRDefault="00DA00AF" w:rsidP="006B4BB2">
            <w:pPr>
              <w:pStyle w:val="ConsPlusNormal"/>
            </w:pPr>
            <w:r w:rsidRPr="00AF4B1B">
              <w:t>Затраты на текущий ремонт</w:t>
            </w:r>
          </w:p>
          <w:p w:rsidR="00DA00AF" w:rsidRPr="00AF4B1B" w:rsidRDefault="00DA00AF" w:rsidP="006B4BB2">
            <w:pPr>
              <w:pStyle w:val="ConsPlusNormal"/>
            </w:pPr>
            <w:r w:rsidRPr="00AF4B1B">
              <w:t>Имущества и спортивных объектах</w:t>
            </w:r>
          </w:p>
        </w:tc>
        <w:tc>
          <w:tcPr>
            <w:tcW w:w="1237" w:type="dxa"/>
            <w:shd w:val="clear" w:color="auto" w:fill="auto"/>
          </w:tcPr>
          <w:p w:rsidR="00DA00AF" w:rsidRPr="00AF4B1B" w:rsidRDefault="00DA00AF" w:rsidP="006B4BB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72548">
              <w:rPr>
                <w:rFonts w:ascii="Times New Roman" w:hAnsi="Times New Roman"/>
                <w:b/>
                <w:sz w:val="20"/>
                <w:szCs w:val="20"/>
              </w:rPr>
              <w:t>50</w:t>
            </w:r>
            <w:r w:rsidRPr="00D7254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D72548">
              <w:rPr>
                <w:rFonts w:ascii="Times New Roman" w:hAnsi="Times New Roman"/>
                <w:b/>
                <w:sz w:val="20"/>
                <w:szCs w:val="20"/>
              </w:rPr>
              <w:t>000,00</w:t>
            </w:r>
          </w:p>
        </w:tc>
        <w:tc>
          <w:tcPr>
            <w:tcW w:w="9536" w:type="dxa"/>
            <w:shd w:val="clear" w:color="auto" w:fill="auto"/>
            <w:vAlign w:val="center"/>
          </w:tcPr>
          <w:p w:rsidR="00DA00AF" w:rsidRPr="00AF4B1B" w:rsidRDefault="00DA00AF" w:rsidP="006B4BB2">
            <w:pPr>
              <w:pStyle w:val="ConsPlusNormal"/>
            </w:pPr>
            <w:r w:rsidRPr="00AF4B1B">
              <w:t>Затраты на текущий ремонт Имущества включают в себя:</w:t>
            </w:r>
          </w:p>
          <w:p w:rsidR="00DA00AF" w:rsidRPr="00AF4B1B" w:rsidRDefault="00DA00AF" w:rsidP="006B4BB2">
            <w:pPr>
              <w:pStyle w:val="ConsPlusNormal"/>
            </w:pPr>
            <w:r w:rsidRPr="00AF4B1B">
              <w:t>- Затраты на текущий ремонт в помещениях.</w:t>
            </w:r>
          </w:p>
        </w:tc>
      </w:tr>
      <w:tr w:rsidR="00DA00AF" w:rsidRPr="00AF4B1B" w:rsidTr="006B4BB2">
        <w:tc>
          <w:tcPr>
            <w:tcW w:w="876" w:type="dxa"/>
            <w:shd w:val="clear" w:color="auto" w:fill="auto"/>
          </w:tcPr>
          <w:p w:rsidR="00DA00AF" w:rsidRPr="00AF4B1B" w:rsidRDefault="00DA00AF" w:rsidP="006B4BB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F4B1B">
              <w:rPr>
                <w:rFonts w:ascii="Times New Roman" w:hAnsi="Times New Roman"/>
                <w:b/>
                <w:sz w:val="20"/>
                <w:szCs w:val="20"/>
              </w:rPr>
              <w:t>3.1.</w:t>
            </w:r>
          </w:p>
        </w:tc>
        <w:tc>
          <w:tcPr>
            <w:tcW w:w="3201" w:type="dxa"/>
            <w:shd w:val="clear" w:color="auto" w:fill="auto"/>
          </w:tcPr>
          <w:p w:rsidR="00DA00AF" w:rsidRPr="00AF4B1B" w:rsidRDefault="00DA00AF" w:rsidP="006B4BB2">
            <w:pPr>
              <w:pStyle w:val="ConsPlusNormal"/>
            </w:pPr>
            <w:r w:rsidRPr="00AF4B1B">
              <w:t>Затраты на  выполнение ремонтно-восстановительных работ в помещениях, и на спортивных объектах</w:t>
            </w:r>
          </w:p>
        </w:tc>
        <w:tc>
          <w:tcPr>
            <w:tcW w:w="1237" w:type="dxa"/>
            <w:shd w:val="clear" w:color="auto" w:fill="auto"/>
          </w:tcPr>
          <w:p w:rsidR="00DA00AF" w:rsidRPr="00AF4B1B" w:rsidRDefault="00DA00AF" w:rsidP="006B4BB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AF4B1B">
              <w:rPr>
                <w:rFonts w:ascii="Times New Roman" w:hAnsi="Times New Roman"/>
                <w:i/>
                <w:sz w:val="20"/>
                <w:szCs w:val="20"/>
              </w:rPr>
              <w:t>50000,00</w:t>
            </w:r>
          </w:p>
        </w:tc>
        <w:tc>
          <w:tcPr>
            <w:tcW w:w="9536" w:type="dxa"/>
            <w:shd w:val="clear" w:color="auto" w:fill="auto"/>
            <w:vAlign w:val="center"/>
          </w:tcPr>
          <w:p w:rsidR="00DA00AF" w:rsidRPr="00AF4B1B" w:rsidRDefault="00DA00AF" w:rsidP="006B4BB2">
            <w:pPr>
              <w:pStyle w:val="ConsPlusNormal"/>
            </w:pPr>
            <w:r w:rsidRPr="00AF4B1B">
              <w:t>Затраты на выполнение ремонтно-восстановительных работ в помещениях, и на спортивных объектах определяются в соответствии со статьей 22 Федерального закона «О контрактной системе в сфере закупок товаров, работ, услуг для обеспечения государственных и муниципальных нужд» (далее – Федеральный закон) и с законодательством Российской Федерации о градостроительной деятельности</w:t>
            </w:r>
          </w:p>
          <w:p w:rsidR="00DA00AF" w:rsidRPr="00AF4B1B" w:rsidRDefault="00DA00AF" w:rsidP="006B4BB2">
            <w:pPr>
              <w:pStyle w:val="ConsPlusNormal"/>
            </w:pPr>
          </w:p>
        </w:tc>
      </w:tr>
    </w:tbl>
    <w:p w:rsidR="00DA00AF" w:rsidRPr="00AF4B1B" w:rsidRDefault="00DA00AF" w:rsidP="00DA00AF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AA3F34" w:rsidRDefault="00AA3F34"/>
    <w:sectPr w:rsidR="00AA3F34" w:rsidSect="00605B0A">
      <w:headerReference w:type="default" r:id="rId63"/>
      <w:pgSz w:w="16838" w:h="11905" w:orient="landscape"/>
      <w:pgMar w:top="567" w:right="567" w:bottom="567" w:left="567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E54" w:rsidRDefault="00587E54">
      <w:pPr>
        <w:spacing w:after="0" w:line="240" w:lineRule="auto"/>
      </w:pPr>
      <w:r>
        <w:separator/>
      </w:r>
    </w:p>
  </w:endnote>
  <w:endnote w:type="continuationSeparator" w:id="0">
    <w:p w:rsidR="00587E54" w:rsidRDefault="00587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E54" w:rsidRDefault="00587E54">
      <w:pPr>
        <w:spacing w:after="0" w:line="240" w:lineRule="auto"/>
      </w:pPr>
      <w:r>
        <w:separator/>
      </w:r>
    </w:p>
  </w:footnote>
  <w:footnote w:type="continuationSeparator" w:id="0">
    <w:p w:rsidR="00587E54" w:rsidRDefault="00587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4EC" w:rsidRDefault="005C74EC">
    <w:pPr>
      <w:pStyle w:val="a3"/>
      <w:jc w:val="center"/>
    </w:pPr>
  </w:p>
  <w:p w:rsidR="005C74EC" w:rsidRDefault="005C74E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D65" w:rsidRDefault="00587E54">
    <w:pPr>
      <w:pStyle w:val="a3"/>
      <w:jc w:val="center"/>
    </w:pPr>
  </w:p>
  <w:p w:rsidR="006B6D65" w:rsidRDefault="00587E5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F77"/>
    <w:rsid w:val="000201A7"/>
    <w:rsid w:val="00110EC0"/>
    <w:rsid w:val="001F06B5"/>
    <w:rsid w:val="002F4930"/>
    <w:rsid w:val="00305406"/>
    <w:rsid w:val="003E31BF"/>
    <w:rsid w:val="004B7F77"/>
    <w:rsid w:val="00587E54"/>
    <w:rsid w:val="005C74EC"/>
    <w:rsid w:val="005E5364"/>
    <w:rsid w:val="0062009E"/>
    <w:rsid w:val="00805299"/>
    <w:rsid w:val="00911B82"/>
    <w:rsid w:val="009C166B"/>
    <w:rsid w:val="009C74A1"/>
    <w:rsid w:val="00A714B4"/>
    <w:rsid w:val="00AA3F34"/>
    <w:rsid w:val="00AC4DFE"/>
    <w:rsid w:val="00AC6792"/>
    <w:rsid w:val="00C57299"/>
    <w:rsid w:val="00C81708"/>
    <w:rsid w:val="00D03D8E"/>
    <w:rsid w:val="00DA00AF"/>
    <w:rsid w:val="00EE06A9"/>
    <w:rsid w:val="00F6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D6F771-C709-493B-ADBF-E05F6B808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0A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C74EC"/>
    <w:pPr>
      <w:keepNext/>
      <w:keepLines/>
      <w:suppressAutoHyphen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styleId="3">
    <w:name w:val="heading 3"/>
    <w:basedOn w:val="a"/>
    <w:link w:val="30"/>
    <w:qFormat/>
    <w:rsid w:val="005C74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A00A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A00AF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ConsPlusNormal">
    <w:name w:val="ConsPlusNormal"/>
    <w:rsid w:val="00DA00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link w:val="a6"/>
    <w:uiPriority w:val="1"/>
    <w:qFormat/>
    <w:rsid w:val="00DA00A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5C74E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5C74E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5C74EC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0540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03D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03D8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26" Type="http://schemas.openxmlformats.org/officeDocument/2006/relationships/image" Target="media/image19.wmf"/><Relationship Id="rId39" Type="http://schemas.openxmlformats.org/officeDocument/2006/relationships/image" Target="media/image32.wmf"/><Relationship Id="rId21" Type="http://schemas.openxmlformats.org/officeDocument/2006/relationships/image" Target="media/image14.wmf"/><Relationship Id="rId34" Type="http://schemas.openxmlformats.org/officeDocument/2006/relationships/image" Target="media/image27.wmf"/><Relationship Id="rId42" Type="http://schemas.openxmlformats.org/officeDocument/2006/relationships/image" Target="media/image35.wmf"/><Relationship Id="rId47" Type="http://schemas.openxmlformats.org/officeDocument/2006/relationships/image" Target="media/image40.wmf"/><Relationship Id="rId50" Type="http://schemas.openxmlformats.org/officeDocument/2006/relationships/image" Target="media/image43.wmf"/><Relationship Id="rId55" Type="http://schemas.openxmlformats.org/officeDocument/2006/relationships/image" Target="media/image48.wmf"/><Relationship Id="rId63" Type="http://schemas.openxmlformats.org/officeDocument/2006/relationships/header" Target="header2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20" Type="http://schemas.openxmlformats.org/officeDocument/2006/relationships/image" Target="media/image13.wmf"/><Relationship Id="rId29" Type="http://schemas.openxmlformats.org/officeDocument/2006/relationships/image" Target="media/image22.wmf"/><Relationship Id="rId41" Type="http://schemas.openxmlformats.org/officeDocument/2006/relationships/image" Target="media/image34.wmf"/><Relationship Id="rId54" Type="http://schemas.openxmlformats.org/officeDocument/2006/relationships/image" Target="media/image47.wmf"/><Relationship Id="rId62" Type="http://schemas.openxmlformats.org/officeDocument/2006/relationships/image" Target="media/image55.w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24" Type="http://schemas.openxmlformats.org/officeDocument/2006/relationships/image" Target="media/image17.wmf"/><Relationship Id="rId32" Type="http://schemas.openxmlformats.org/officeDocument/2006/relationships/image" Target="media/image25.wmf"/><Relationship Id="rId37" Type="http://schemas.openxmlformats.org/officeDocument/2006/relationships/image" Target="media/image30.wmf"/><Relationship Id="rId40" Type="http://schemas.openxmlformats.org/officeDocument/2006/relationships/image" Target="media/image33.wmf"/><Relationship Id="rId45" Type="http://schemas.openxmlformats.org/officeDocument/2006/relationships/image" Target="media/image38.wmf"/><Relationship Id="rId53" Type="http://schemas.openxmlformats.org/officeDocument/2006/relationships/image" Target="media/image46.wmf"/><Relationship Id="rId58" Type="http://schemas.openxmlformats.org/officeDocument/2006/relationships/image" Target="media/image51.wmf"/><Relationship Id="rId5" Type="http://schemas.openxmlformats.org/officeDocument/2006/relationships/footnotes" Target="footnotes.xml"/><Relationship Id="rId15" Type="http://schemas.openxmlformats.org/officeDocument/2006/relationships/image" Target="media/image8.wmf"/><Relationship Id="rId23" Type="http://schemas.openxmlformats.org/officeDocument/2006/relationships/image" Target="media/image16.wmf"/><Relationship Id="rId28" Type="http://schemas.openxmlformats.org/officeDocument/2006/relationships/image" Target="media/image21.wmf"/><Relationship Id="rId36" Type="http://schemas.openxmlformats.org/officeDocument/2006/relationships/image" Target="media/image29.wmf"/><Relationship Id="rId49" Type="http://schemas.openxmlformats.org/officeDocument/2006/relationships/image" Target="media/image42.wmf"/><Relationship Id="rId57" Type="http://schemas.openxmlformats.org/officeDocument/2006/relationships/image" Target="media/image50.wmf"/><Relationship Id="rId61" Type="http://schemas.openxmlformats.org/officeDocument/2006/relationships/image" Target="media/image54.wmf"/><Relationship Id="rId10" Type="http://schemas.openxmlformats.org/officeDocument/2006/relationships/image" Target="media/image3.wmf"/><Relationship Id="rId19" Type="http://schemas.openxmlformats.org/officeDocument/2006/relationships/image" Target="media/image12.wmf"/><Relationship Id="rId31" Type="http://schemas.openxmlformats.org/officeDocument/2006/relationships/image" Target="media/image24.wmf"/><Relationship Id="rId44" Type="http://schemas.openxmlformats.org/officeDocument/2006/relationships/image" Target="media/image37.wmf"/><Relationship Id="rId52" Type="http://schemas.openxmlformats.org/officeDocument/2006/relationships/image" Target="media/image45.wmf"/><Relationship Id="rId60" Type="http://schemas.openxmlformats.org/officeDocument/2006/relationships/image" Target="media/image53.wmf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Relationship Id="rId22" Type="http://schemas.openxmlformats.org/officeDocument/2006/relationships/image" Target="media/image15.wmf"/><Relationship Id="rId27" Type="http://schemas.openxmlformats.org/officeDocument/2006/relationships/image" Target="media/image20.wmf"/><Relationship Id="rId30" Type="http://schemas.openxmlformats.org/officeDocument/2006/relationships/image" Target="media/image23.wmf"/><Relationship Id="rId35" Type="http://schemas.openxmlformats.org/officeDocument/2006/relationships/image" Target="media/image28.wmf"/><Relationship Id="rId43" Type="http://schemas.openxmlformats.org/officeDocument/2006/relationships/image" Target="media/image36.wmf"/><Relationship Id="rId48" Type="http://schemas.openxmlformats.org/officeDocument/2006/relationships/image" Target="media/image41.wmf"/><Relationship Id="rId56" Type="http://schemas.openxmlformats.org/officeDocument/2006/relationships/image" Target="media/image49.wmf"/><Relationship Id="rId64" Type="http://schemas.openxmlformats.org/officeDocument/2006/relationships/fontTable" Target="fontTable.xml"/><Relationship Id="rId8" Type="http://schemas.openxmlformats.org/officeDocument/2006/relationships/header" Target="header1.xml"/><Relationship Id="rId51" Type="http://schemas.openxmlformats.org/officeDocument/2006/relationships/image" Target="media/image44.wmf"/><Relationship Id="rId3" Type="http://schemas.openxmlformats.org/officeDocument/2006/relationships/settings" Target="settings.xm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5" Type="http://schemas.openxmlformats.org/officeDocument/2006/relationships/image" Target="media/image18.wmf"/><Relationship Id="rId33" Type="http://schemas.openxmlformats.org/officeDocument/2006/relationships/image" Target="media/image26.wmf"/><Relationship Id="rId38" Type="http://schemas.openxmlformats.org/officeDocument/2006/relationships/image" Target="media/image31.wmf"/><Relationship Id="rId46" Type="http://schemas.openxmlformats.org/officeDocument/2006/relationships/image" Target="media/image39.wmf"/><Relationship Id="rId59" Type="http://schemas.openxmlformats.org/officeDocument/2006/relationships/image" Target="media/image5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F808C-F388-4012-92F5-6434FED3F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8</Pages>
  <Words>2348</Words>
  <Characters>13387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2019-03-12T11:54:00Z</cp:lastPrinted>
  <dcterms:created xsi:type="dcterms:W3CDTF">2019-02-15T09:30:00Z</dcterms:created>
  <dcterms:modified xsi:type="dcterms:W3CDTF">2019-03-13T13:24:00Z</dcterms:modified>
</cp:coreProperties>
</file>